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0F" w:rsidRDefault="00A8710F" w:rsidP="00A8710F">
      <w:pPr>
        <w:pStyle w:val="Nadpis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3B3B3"/>
        <w:jc w:val="center"/>
        <w:rPr>
          <w:rFonts w:ascii="Arial" w:hAnsi="Arial" w:cs="Arial"/>
        </w:rPr>
      </w:pPr>
      <w:r>
        <w:rPr>
          <w:rFonts w:ascii="Arial" w:hAnsi="Arial" w:cs="Arial"/>
        </w:rPr>
        <w:t>F9 – duben a květen</w:t>
      </w:r>
    </w:p>
    <w:p w:rsidR="00A8710F" w:rsidRDefault="00A8710F" w:rsidP="00A8710F">
      <w:pPr>
        <w:pStyle w:val="Nadpis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3B3B3"/>
        <w:jc w:val="center"/>
        <w:rPr>
          <w:rFonts w:ascii="Arial" w:hAnsi="Arial" w:cs="Arial"/>
        </w:rPr>
      </w:pPr>
      <w:r w:rsidRPr="00590D29">
        <w:rPr>
          <w:rFonts w:ascii="Arial" w:hAnsi="Arial" w:cs="Arial"/>
        </w:rPr>
        <w:t>JADERNÁ ENERGIE</w:t>
      </w:r>
    </w:p>
    <w:p w:rsidR="00A8710F" w:rsidRDefault="00A8710F" w:rsidP="00A8710F"/>
    <w:p w:rsidR="00A8710F" w:rsidRPr="00A8710F" w:rsidRDefault="00A8710F" w:rsidP="00A8710F">
      <w:pPr>
        <w:rPr>
          <w:rFonts w:ascii="Arial" w:hAnsi="Arial" w:cs="Arial"/>
          <w:b/>
          <w:sz w:val="28"/>
        </w:rPr>
      </w:pPr>
      <w:r w:rsidRPr="00A8710F">
        <w:rPr>
          <w:rFonts w:ascii="Arial" w:hAnsi="Arial" w:cs="Arial"/>
          <w:b/>
          <w:sz w:val="28"/>
        </w:rPr>
        <w:t>Doplňte text</w:t>
      </w:r>
      <w:r>
        <w:rPr>
          <w:rFonts w:ascii="Arial" w:hAnsi="Arial" w:cs="Arial"/>
          <w:b/>
          <w:sz w:val="28"/>
        </w:rPr>
        <w:t>:</w:t>
      </w:r>
    </w:p>
    <w:p w:rsidR="00A8710F" w:rsidRPr="00590D29" w:rsidRDefault="00A8710F" w:rsidP="00A8710F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A8710F" w:rsidRPr="00590D29" w:rsidRDefault="00A8710F" w:rsidP="00A8710F">
      <w:pPr>
        <w:spacing w:line="360" w:lineRule="auto"/>
        <w:jc w:val="both"/>
        <w:rPr>
          <w:rFonts w:ascii="Arial" w:hAnsi="Arial" w:cs="Arial"/>
        </w:rPr>
      </w:pPr>
      <w:r w:rsidRPr="00590D29">
        <w:rPr>
          <w:rFonts w:ascii="Arial" w:hAnsi="Arial" w:cs="Arial"/>
        </w:rPr>
        <w:t>První domněnky o složení látek z</w:t>
      </w:r>
      <w:r>
        <w:rPr>
          <w:rFonts w:ascii="Arial" w:hAnsi="Arial" w:cs="Arial"/>
        </w:rPr>
        <w:t xml:space="preserve"> atomů vznikly ve s……………………………. </w:t>
      </w:r>
      <w:r w:rsidRPr="00590D29">
        <w:rPr>
          <w:rFonts w:ascii="Arial" w:hAnsi="Arial" w:cs="Arial"/>
        </w:rPr>
        <w:t>Potvrzení existe</w:t>
      </w:r>
      <w:r>
        <w:rPr>
          <w:rFonts w:ascii="Arial" w:hAnsi="Arial" w:cs="Arial"/>
        </w:rPr>
        <w:t xml:space="preserve">nce atomů přinesl počátek ……… </w:t>
      </w:r>
      <w:r w:rsidRPr="00590D29">
        <w:rPr>
          <w:rFonts w:ascii="Arial" w:hAnsi="Arial" w:cs="Arial"/>
        </w:rPr>
        <w:t xml:space="preserve">století. </w:t>
      </w:r>
      <w:r w:rsidRPr="009E239F">
        <w:rPr>
          <w:rFonts w:ascii="Arial" w:hAnsi="Arial" w:cs="Arial"/>
          <w:b/>
        </w:rPr>
        <w:t>Elektron</w:t>
      </w:r>
      <w:r>
        <w:rPr>
          <w:rFonts w:ascii="Arial" w:hAnsi="Arial" w:cs="Arial"/>
        </w:rPr>
        <w:t xml:space="preserve"> byl objeven na konci ……… </w:t>
      </w:r>
      <w:r w:rsidRPr="00590D29">
        <w:rPr>
          <w:rFonts w:ascii="Arial" w:hAnsi="Arial" w:cs="Arial"/>
        </w:rPr>
        <w:t xml:space="preserve">století. V roce 1911 bylo objeveno </w:t>
      </w:r>
      <w:r>
        <w:rPr>
          <w:rFonts w:ascii="Arial" w:hAnsi="Arial" w:cs="Arial"/>
          <w:b/>
        </w:rPr>
        <w:t xml:space="preserve">a………………… </w:t>
      </w:r>
      <w:r w:rsidRPr="009E239F">
        <w:rPr>
          <w:rFonts w:ascii="Arial" w:hAnsi="Arial" w:cs="Arial"/>
          <w:b/>
        </w:rPr>
        <w:t>…………………</w:t>
      </w:r>
      <w:r>
        <w:rPr>
          <w:rFonts w:ascii="Arial" w:hAnsi="Arial" w:cs="Arial"/>
        </w:rPr>
        <w:t xml:space="preserve"> </w:t>
      </w:r>
      <w:r w:rsidRPr="00590D29">
        <w:rPr>
          <w:rFonts w:ascii="Arial" w:hAnsi="Arial" w:cs="Arial"/>
        </w:rPr>
        <w:t>a vznikl</w:t>
      </w:r>
      <w:r>
        <w:rPr>
          <w:rFonts w:ascii="Arial" w:hAnsi="Arial" w:cs="Arial"/>
        </w:rPr>
        <w:t xml:space="preserve"> </w:t>
      </w:r>
      <w:r w:rsidRPr="009E239F">
        <w:rPr>
          <w:rFonts w:ascii="Arial" w:hAnsi="Arial" w:cs="Arial"/>
          <w:b/>
        </w:rPr>
        <w:t>………………………………… model atomu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P</w:t>
      </w:r>
      <w:r w:rsidRPr="00590D29">
        <w:rPr>
          <w:rFonts w:ascii="Arial" w:hAnsi="Arial" w:cs="Arial"/>
        </w:rPr>
        <w:t xml:space="preserve">odle něj se atom skládá z kladného jádra, kolem </w:t>
      </w:r>
      <w:r>
        <w:rPr>
          <w:rFonts w:ascii="Arial" w:hAnsi="Arial" w:cs="Arial"/>
        </w:rPr>
        <w:t>něhož obíhají záporné elektrony</w:t>
      </w:r>
      <w:r w:rsidRPr="00590D29">
        <w:rPr>
          <w:rFonts w:ascii="Arial" w:hAnsi="Arial" w:cs="Arial"/>
        </w:rPr>
        <w:t>.</w:t>
      </w:r>
    </w:p>
    <w:p w:rsidR="00A8710F" w:rsidRPr="00590D29" w:rsidRDefault="00A8710F" w:rsidP="00A8710F">
      <w:pPr>
        <w:spacing w:line="360" w:lineRule="auto"/>
        <w:jc w:val="both"/>
        <w:rPr>
          <w:rFonts w:ascii="Arial" w:hAnsi="Arial" w:cs="Arial"/>
        </w:rPr>
      </w:pPr>
      <w:r w:rsidRPr="009E239F">
        <w:rPr>
          <w:rFonts w:ascii="Arial" w:hAnsi="Arial" w:cs="Arial"/>
          <w:b/>
        </w:rPr>
        <w:t>Atomové jádro</w:t>
      </w:r>
      <w:r>
        <w:rPr>
          <w:rFonts w:ascii="Arial" w:hAnsi="Arial" w:cs="Arial"/>
        </w:rPr>
        <w:t xml:space="preserve"> se skládá z ……………………… </w:t>
      </w:r>
      <w:r w:rsidRPr="00590D29">
        <w:rPr>
          <w:rFonts w:ascii="Arial" w:hAnsi="Arial" w:cs="Arial"/>
        </w:rPr>
        <w:t>(kladné částice, jejich počet se označuje Z</w:t>
      </w:r>
      <w:r>
        <w:rPr>
          <w:rFonts w:ascii="Arial" w:hAnsi="Arial" w:cs="Arial"/>
        </w:rPr>
        <w:t>,</w:t>
      </w:r>
      <w:r w:rsidRPr="00590D29">
        <w:rPr>
          <w:rFonts w:ascii="Arial" w:hAnsi="Arial" w:cs="Arial"/>
        </w:rPr>
        <w:t xml:space="preserve"> - </w:t>
      </w:r>
      <w:r w:rsidRPr="003003E2">
        <w:rPr>
          <w:rFonts w:ascii="Arial" w:hAnsi="Arial" w:cs="Arial"/>
        </w:rPr>
        <w:t>…………………………………… číslo)</w:t>
      </w:r>
      <w:r>
        <w:rPr>
          <w:rFonts w:ascii="Arial" w:hAnsi="Arial" w:cs="Arial"/>
        </w:rPr>
        <w:t xml:space="preserve"> </w:t>
      </w:r>
      <w:r w:rsidRPr="00590D2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z ………………………… </w:t>
      </w:r>
      <w:r w:rsidRPr="00590D29">
        <w:rPr>
          <w:rFonts w:ascii="Arial" w:hAnsi="Arial" w:cs="Arial"/>
        </w:rPr>
        <w:t xml:space="preserve">(nemají elektrický náboj). Pro tyto částice se užívá společného označení </w:t>
      </w:r>
      <w:r w:rsidRPr="003003E2">
        <w:rPr>
          <w:rFonts w:ascii="Arial" w:hAnsi="Arial" w:cs="Arial"/>
          <w:b/>
        </w:rPr>
        <w:t>……………………………………</w:t>
      </w:r>
      <w:r>
        <w:rPr>
          <w:rFonts w:ascii="Arial" w:hAnsi="Arial" w:cs="Arial"/>
        </w:rPr>
        <w:t xml:space="preserve"> (jejich počet určuje …………………………………………… </w:t>
      </w:r>
      <w:r w:rsidRPr="003003E2">
        <w:rPr>
          <w:rFonts w:ascii="Arial" w:hAnsi="Arial" w:cs="Arial"/>
        </w:rPr>
        <w:t>číslo A).</w:t>
      </w:r>
      <w:r w:rsidRPr="00590D29">
        <w:rPr>
          <w:rFonts w:ascii="Arial" w:hAnsi="Arial" w:cs="Arial"/>
        </w:rPr>
        <w:t xml:space="preserve"> Atomy jednoho prvku mají stejný počet protonů. Mohou se však lišit počtem neutronů. Tyto odlišné druhy jednoho prvku se nazývají </w:t>
      </w:r>
      <w:r w:rsidRPr="003003E2">
        <w:rPr>
          <w:rFonts w:ascii="Arial" w:hAnsi="Arial" w:cs="Arial"/>
          <w:b/>
        </w:rPr>
        <w:t>………………………</w:t>
      </w:r>
    </w:p>
    <w:p w:rsidR="00A8710F" w:rsidRPr="00590D29" w:rsidRDefault="00A8710F" w:rsidP="00A8710F">
      <w:pPr>
        <w:spacing w:line="360" w:lineRule="auto"/>
        <w:jc w:val="both"/>
        <w:rPr>
          <w:rFonts w:ascii="Arial" w:hAnsi="Arial" w:cs="Arial"/>
        </w:rPr>
      </w:pPr>
      <w:r w:rsidRPr="003003E2">
        <w:rPr>
          <w:rFonts w:ascii="Arial" w:hAnsi="Arial" w:cs="Arial"/>
          <w:b/>
        </w:rPr>
        <w:t>…………………………………………</w:t>
      </w:r>
      <w:r>
        <w:rPr>
          <w:rFonts w:ascii="Arial" w:hAnsi="Arial" w:cs="Arial"/>
        </w:rPr>
        <w:t xml:space="preserve"> </w:t>
      </w:r>
      <w:r w:rsidRPr="00590D29">
        <w:rPr>
          <w:rFonts w:ascii="Arial" w:hAnsi="Arial" w:cs="Arial"/>
        </w:rPr>
        <w:t xml:space="preserve">je samovolná přeměna atomových jader. </w:t>
      </w:r>
    </w:p>
    <w:p w:rsidR="00A8710F" w:rsidRPr="00590D29" w:rsidRDefault="00A8710F" w:rsidP="00A8710F">
      <w:pPr>
        <w:spacing w:line="360" w:lineRule="auto"/>
        <w:jc w:val="both"/>
        <w:rPr>
          <w:rFonts w:ascii="Arial" w:hAnsi="Arial" w:cs="Arial"/>
        </w:rPr>
      </w:pPr>
      <w:r w:rsidRPr="00590D29">
        <w:rPr>
          <w:rFonts w:ascii="Arial" w:hAnsi="Arial" w:cs="Arial"/>
        </w:rPr>
        <w:t>V lékařství, v biologi</w:t>
      </w:r>
      <w:r>
        <w:rPr>
          <w:rFonts w:ascii="Arial" w:hAnsi="Arial" w:cs="Arial"/>
        </w:rPr>
        <w:t xml:space="preserve">i a v chemii se používá metoda ……………………………… </w:t>
      </w:r>
      <w:r w:rsidRPr="00590D29">
        <w:rPr>
          <w:rFonts w:ascii="Arial" w:hAnsi="Arial" w:cs="Arial"/>
        </w:rPr>
        <w:t>izotopů (stabilní izotop prvku se nahradí radioaktivním, to umožňuje sledovat cestu p</w:t>
      </w:r>
      <w:r>
        <w:rPr>
          <w:rFonts w:ascii="Arial" w:hAnsi="Arial" w:cs="Arial"/>
        </w:rPr>
        <w:t xml:space="preserve">rvku či sloučeniny organismem </w:t>
      </w:r>
      <w:r w:rsidRPr="00590D29">
        <w:rPr>
          <w:rFonts w:ascii="Arial" w:hAnsi="Arial" w:cs="Arial"/>
        </w:rPr>
        <w:t>při různých reakcích)</w:t>
      </w:r>
      <w:r>
        <w:rPr>
          <w:rFonts w:ascii="Arial" w:hAnsi="Arial" w:cs="Arial"/>
        </w:rPr>
        <w:t>. Při léčení se pacient ozařuje nejčastěji zářením …………………</w:t>
      </w:r>
    </w:p>
    <w:p w:rsidR="00A8710F" w:rsidRPr="00590D29" w:rsidRDefault="00A8710F" w:rsidP="00A871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archeologii se používá ………………………………………… </w:t>
      </w:r>
      <w:r w:rsidRPr="00590D29">
        <w:rPr>
          <w:rFonts w:ascii="Arial" w:hAnsi="Arial" w:cs="Arial"/>
        </w:rPr>
        <w:t xml:space="preserve">metoda k zjišťování stáří organických nálezů. </w:t>
      </w:r>
    </w:p>
    <w:p w:rsidR="00A8710F" w:rsidRPr="00590D29" w:rsidRDefault="00A8710F" w:rsidP="00A8710F">
      <w:pPr>
        <w:spacing w:line="360" w:lineRule="auto"/>
        <w:jc w:val="both"/>
        <w:rPr>
          <w:rFonts w:ascii="Arial" w:hAnsi="Arial" w:cs="Arial"/>
        </w:rPr>
      </w:pPr>
      <w:r w:rsidRPr="00590D29">
        <w:rPr>
          <w:rFonts w:ascii="Arial" w:hAnsi="Arial" w:cs="Arial"/>
        </w:rPr>
        <w:t xml:space="preserve">V potravinářství </w:t>
      </w:r>
      <w:proofErr w:type="gramStart"/>
      <w:r w:rsidRPr="00590D29">
        <w:rPr>
          <w:rFonts w:ascii="Arial" w:hAnsi="Arial" w:cs="Arial"/>
        </w:rPr>
        <w:t>se</w:t>
      </w:r>
      <w:proofErr w:type="gramEnd"/>
      <w:r w:rsidRPr="00590D29">
        <w:rPr>
          <w:rFonts w:ascii="Arial" w:hAnsi="Arial" w:cs="Arial"/>
        </w:rPr>
        <w:t xml:space="preserve"> radioaktivitou  ……………………………………  potraviny. </w:t>
      </w:r>
    </w:p>
    <w:p w:rsidR="00A8710F" w:rsidRPr="00590D29" w:rsidRDefault="00A8710F" w:rsidP="00A8710F">
      <w:pPr>
        <w:spacing w:line="360" w:lineRule="auto"/>
        <w:jc w:val="both"/>
        <w:rPr>
          <w:rFonts w:ascii="Arial" w:hAnsi="Arial" w:cs="Arial"/>
        </w:rPr>
      </w:pPr>
      <w:r w:rsidRPr="00590D29">
        <w:rPr>
          <w:rFonts w:ascii="Arial" w:hAnsi="Arial" w:cs="Arial"/>
        </w:rPr>
        <w:t>V průmyslu se využívá r</w:t>
      </w:r>
      <w:r>
        <w:rPr>
          <w:rFonts w:ascii="Arial" w:hAnsi="Arial" w:cs="Arial"/>
        </w:rPr>
        <w:t xml:space="preserve">adioaktivní záření ke kontrole ………………………… vrstev a ke zjišťování …………… </w:t>
      </w:r>
      <w:r w:rsidRPr="00590D29">
        <w:rPr>
          <w:rFonts w:ascii="Arial" w:hAnsi="Arial" w:cs="Arial"/>
        </w:rPr>
        <w:t xml:space="preserve">ve výrobcích. </w:t>
      </w:r>
    </w:p>
    <w:p w:rsidR="00A8710F" w:rsidRPr="00590D29" w:rsidRDefault="00A8710F" w:rsidP="00A8710F">
      <w:pPr>
        <w:spacing w:line="360" w:lineRule="auto"/>
        <w:jc w:val="both"/>
        <w:rPr>
          <w:rFonts w:ascii="Arial" w:hAnsi="Arial" w:cs="Arial"/>
        </w:rPr>
      </w:pPr>
      <w:r w:rsidRPr="00590D29">
        <w:rPr>
          <w:rFonts w:ascii="Arial" w:hAnsi="Arial" w:cs="Arial"/>
        </w:rPr>
        <w:t>Ionizační schopnost záření alfa se využí</w:t>
      </w:r>
      <w:r>
        <w:rPr>
          <w:rFonts w:ascii="Arial" w:hAnsi="Arial" w:cs="Arial"/>
        </w:rPr>
        <w:t>vá v požárních …………………………………</w:t>
      </w:r>
    </w:p>
    <w:p w:rsidR="00A8710F" w:rsidRPr="00590D29" w:rsidRDefault="00A8710F" w:rsidP="00A8710F">
      <w:pPr>
        <w:spacing w:line="360" w:lineRule="auto"/>
        <w:jc w:val="both"/>
        <w:rPr>
          <w:rFonts w:ascii="Arial" w:hAnsi="Arial" w:cs="Arial"/>
        </w:rPr>
      </w:pPr>
      <w:r w:rsidRPr="00590D29">
        <w:rPr>
          <w:rFonts w:ascii="Arial" w:hAnsi="Arial" w:cs="Arial"/>
        </w:rPr>
        <w:t xml:space="preserve">Živým organismům škodí </w:t>
      </w:r>
      <w:r w:rsidRPr="00827584">
        <w:rPr>
          <w:rFonts w:ascii="Arial" w:hAnsi="Arial" w:cs="Arial"/>
        </w:rPr>
        <w:t>…………………………………… záření</w:t>
      </w:r>
      <w:r w:rsidRPr="00590D29">
        <w:rPr>
          <w:rFonts w:ascii="Arial" w:hAnsi="Arial" w:cs="Arial"/>
        </w:rPr>
        <w:t>. Kromě</w:t>
      </w:r>
      <w:r>
        <w:rPr>
          <w:rFonts w:ascii="Arial" w:hAnsi="Arial" w:cs="Arial"/>
        </w:rPr>
        <w:t xml:space="preserve"> radioaktivního záření ………………, ……………… a …………… je to také u…………………………………… a </w:t>
      </w:r>
      <w:r w:rsidRPr="00590D2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…………………………………… záření a proud ………………………… a ………………………… </w:t>
      </w:r>
      <w:r w:rsidRPr="00590D29">
        <w:rPr>
          <w:rFonts w:ascii="Arial" w:hAnsi="Arial" w:cs="Arial"/>
        </w:rPr>
        <w:t>K vyhodnocení účinků záření se užívá veličina</w:t>
      </w:r>
      <w:r>
        <w:rPr>
          <w:rFonts w:ascii="Arial" w:hAnsi="Arial" w:cs="Arial"/>
        </w:rPr>
        <w:t xml:space="preserve"> …………………… </w:t>
      </w:r>
      <w:r w:rsidRPr="00827584">
        <w:rPr>
          <w:rFonts w:ascii="Arial" w:hAnsi="Arial" w:cs="Arial"/>
        </w:rPr>
        <w:t>ionizujícího záření</w:t>
      </w:r>
      <w:r w:rsidRPr="00590D29">
        <w:rPr>
          <w:rFonts w:ascii="Arial" w:hAnsi="Arial" w:cs="Arial"/>
        </w:rPr>
        <w:t>, její jednotkou je</w:t>
      </w:r>
      <w:r>
        <w:rPr>
          <w:rFonts w:ascii="Arial" w:hAnsi="Arial" w:cs="Arial"/>
        </w:rPr>
        <w:t xml:space="preserve"> </w:t>
      </w:r>
      <w:r w:rsidRPr="00827584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 xml:space="preserve"> </w:t>
      </w:r>
      <w:r w:rsidRPr="00590D29">
        <w:rPr>
          <w:rFonts w:ascii="Arial" w:hAnsi="Arial" w:cs="Arial"/>
        </w:rPr>
        <w:t>(</w:t>
      </w:r>
      <w:proofErr w:type="spellStart"/>
      <w:r w:rsidRPr="00590D29">
        <w:rPr>
          <w:rFonts w:ascii="Arial" w:hAnsi="Arial" w:cs="Arial"/>
        </w:rPr>
        <w:t>Sv</w:t>
      </w:r>
      <w:proofErr w:type="spellEnd"/>
      <w:r w:rsidRPr="00590D29">
        <w:rPr>
          <w:rFonts w:ascii="Arial" w:hAnsi="Arial" w:cs="Arial"/>
        </w:rPr>
        <w:t xml:space="preserve">). Z přirozených zdrojů ionizujícího záření dostává člověk ročně dávku asi 1 </w:t>
      </w:r>
      <w:proofErr w:type="spellStart"/>
      <w:r w:rsidRPr="00590D29">
        <w:rPr>
          <w:rFonts w:ascii="Arial" w:hAnsi="Arial" w:cs="Arial"/>
        </w:rPr>
        <w:t>mSv</w:t>
      </w:r>
      <w:proofErr w:type="spellEnd"/>
      <w:r w:rsidRPr="00590D29">
        <w:rPr>
          <w:rFonts w:ascii="Arial" w:hAnsi="Arial" w:cs="Arial"/>
        </w:rPr>
        <w:t xml:space="preserve">, jednorázová dávka několik </w:t>
      </w:r>
      <w:proofErr w:type="spellStart"/>
      <w:r w:rsidRPr="00590D29">
        <w:rPr>
          <w:rFonts w:ascii="Arial" w:hAnsi="Arial" w:cs="Arial"/>
        </w:rPr>
        <w:t>Sv</w:t>
      </w:r>
      <w:proofErr w:type="spellEnd"/>
      <w:r w:rsidRPr="00590D29">
        <w:rPr>
          <w:rFonts w:ascii="Arial" w:hAnsi="Arial" w:cs="Arial"/>
        </w:rPr>
        <w:t xml:space="preserve"> je smrtelná. </w:t>
      </w:r>
    </w:p>
    <w:p w:rsidR="00A8710F" w:rsidRPr="00590D29" w:rsidRDefault="00A8710F" w:rsidP="00A871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Ochranou proti záření je ……………………… </w:t>
      </w:r>
      <w:r w:rsidRPr="00590D29">
        <w:rPr>
          <w:rFonts w:ascii="Arial" w:hAnsi="Arial" w:cs="Arial"/>
        </w:rPr>
        <w:t>vrstvou vhodné látky (beton, olovo, …).</w:t>
      </w:r>
    </w:p>
    <w:p w:rsidR="00A8710F" w:rsidRPr="00590D29" w:rsidRDefault="00A8710F" w:rsidP="00A8710F">
      <w:pPr>
        <w:spacing w:line="360" w:lineRule="auto"/>
        <w:jc w:val="both"/>
        <w:rPr>
          <w:rFonts w:ascii="Arial" w:hAnsi="Arial" w:cs="Arial"/>
        </w:rPr>
      </w:pPr>
      <w:r w:rsidRPr="00827584">
        <w:rPr>
          <w:rFonts w:ascii="Arial" w:hAnsi="Arial" w:cs="Arial"/>
          <w:b/>
        </w:rPr>
        <w:t>J…………………… reakce</w:t>
      </w:r>
      <w:r w:rsidRPr="00590D29">
        <w:rPr>
          <w:rFonts w:ascii="Arial" w:hAnsi="Arial" w:cs="Arial"/>
        </w:rPr>
        <w:t xml:space="preserve"> je vyvolaný proces, při </w:t>
      </w:r>
      <w:r>
        <w:rPr>
          <w:rFonts w:ascii="Arial" w:hAnsi="Arial" w:cs="Arial"/>
        </w:rPr>
        <w:t>němž</w:t>
      </w:r>
      <w:r w:rsidRPr="00590D29">
        <w:rPr>
          <w:rFonts w:ascii="Arial" w:hAnsi="Arial" w:cs="Arial"/>
        </w:rPr>
        <w:t xml:space="preserve"> se mění jádro atomu. Jadernou reakci mohou vyvolat částice alfa, beta, gama, protony i neutrony.</w:t>
      </w:r>
    </w:p>
    <w:p w:rsidR="00A8710F" w:rsidRPr="00590D29" w:rsidRDefault="00A8710F" w:rsidP="00A8710F">
      <w:pPr>
        <w:spacing w:line="360" w:lineRule="auto"/>
        <w:jc w:val="both"/>
        <w:rPr>
          <w:rFonts w:ascii="Arial" w:hAnsi="Arial" w:cs="Arial"/>
        </w:rPr>
      </w:pPr>
      <w:r w:rsidRPr="00590D29">
        <w:rPr>
          <w:rFonts w:ascii="Arial" w:hAnsi="Arial" w:cs="Arial"/>
        </w:rPr>
        <w:lastRenderedPageBreak/>
        <w:t xml:space="preserve">Při </w:t>
      </w:r>
      <w:r>
        <w:rPr>
          <w:rFonts w:ascii="Arial" w:hAnsi="Arial" w:cs="Arial"/>
          <w:b/>
        </w:rPr>
        <w:t xml:space="preserve">š……………………… </w:t>
      </w:r>
      <w:r w:rsidRPr="00827584">
        <w:rPr>
          <w:rFonts w:ascii="Arial" w:hAnsi="Arial" w:cs="Arial"/>
          <w:b/>
        </w:rPr>
        <w:t>atomového jádra</w:t>
      </w:r>
      <w:r w:rsidRPr="00590D29">
        <w:rPr>
          <w:rFonts w:ascii="Arial" w:hAnsi="Arial" w:cs="Arial"/>
        </w:rPr>
        <w:t xml:space="preserve"> se uvolňuje několik neutronů.  Za určitých podmínek mohou tyto neutrony vyvolat další štěpení. Dochází pak </w:t>
      </w:r>
      <w:r w:rsidRPr="00827584">
        <w:rPr>
          <w:rFonts w:ascii="Arial" w:hAnsi="Arial" w:cs="Arial"/>
          <w:b/>
        </w:rPr>
        <w:t>k ř………………………… reakci</w:t>
      </w:r>
      <w:r w:rsidRPr="00590D29">
        <w:rPr>
          <w:rFonts w:ascii="Arial" w:hAnsi="Arial" w:cs="Arial"/>
        </w:rPr>
        <w:t xml:space="preserve">, která může probíhat samovolně. Při zvoleném uspořádání se velikosti, při </w:t>
      </w:r>
      <w:r>
        <w:rPr>
          <w:rFonts w:ascii="Arial" w:hAnsi="Arial" w:cs="Arial"/>
        </w:rPr>
        <w:t>níž</w:t>
      </w:r>
      <w:r w:rsidRPr="00590D29">
        <w:rPr>
          <w:rFonts w:ascii="Arial" w:hAnsi="Arial" w:cs="Arial"/>
        </w:rPr>
        <w:t xml:space="preserve"> lze dosáhnout řetězové reakce, říká </w:t>
      </w:r>
      <w:r w:rsidRPr="00827584">
        <w:rPr>
          <w:rFonts w:ascii="Arial" w:hAnsi="Arial" w:cs="Arial"/>
        </w:rPr>
        <w:t>……………………………… velikost.</w:t>
      </w:r>
      <w:r w:rsidRPr="00590D29">
        <w:rPr>
          <w:rFonts w:ascii="Arial" w:hAnsi="Arial" w:cs="Arial"/>
        </w:rPr>
        <w:t xml:space="preserve"> V příro</w:t>
      </w:r>
      <w:r>
        <w:rPr>
          <w:rFonts w:ascii="Arial" w:hAnsi="Arial" w:cs="Arial"/>
        </w:rPr>
        <w:t>dě se vyskytuje jediný nuklid, jenž</w:t>
      </w:r>
      <w:r w:rsidRPr="00590D29">
        <w:rPr>
          <w:rFonts w:ascii="Arial" w:hAnsi="Arial" w:cs="Arial"/>
        </w:rPr>
        <w:t xml:space="preserve"> ve vhodném uspořádání </w:t>
      </w:r>
      <w:r>
        <w:rPr>
          <w:rFonts w:ascii="Arial" w:hAnsi="Arial" w:cs="Arial"/>
        </w:rPr>
        <w:t xml:space="preserve">umožní </w:t>
      </w:r>
      <w:r w:rsidRPr="00590D29">
        <w:rPr>
          <w:rFonts w:ascii="Arial" w:hAnsi="Arial" w:cs="Arial"/>
        </w:rPr>
        <w:t>dosáhn</w:t>
      </w:r>
      <w:r>
        <w:rPr>
          <w:rFonts w:ascii="Arial" w:hAnsi="Arial" w:cs="Arial"/>
        </w:rPr>
        <w:t>utí</w:t>
      </w:r>
      <w:r w:rsidRPr="00590D29">
        <w:rPr>
          <w:rFonts w:ascii="Arial" w:hAnsi="Arial" w:cs="Arial"/>
        </w:rPr>
        <w:t xml:space="preserve"> kriti</w:t>
      </w:r>
      <w:r>
        <w:rPr>
          <w:rFonts w:ascii="Arial" w:hAnsi="Arial" w:cs="Arial"/>
        </w:rPr>
        <w:t xml:space="preserve">cké velikosti, je to ………………………… Nejsnáze se štěpí zpomalenými …………………… </w:t>
      </w:r>
      <w:r w:rsidRPr="00590D29">
        <w:rPr>
          <w:rFonts w:ascii="Arial" w:hAnsi="Arial" w:cs="Arial"/>
        </w:rPr>
        <w:t>Proto bývá v</w:t>
      </w:r>
      <w:r>
        <w:rPr>
          <w:rFonts w:ascii="Arial" w:hAnsi="Arial" w:cs="Arial"/>
        </w:rPr>
        <w:t> </w:t>
      </w:r>
      <w:r w:rsidRPr="00590D29">
        <w:rPr>
          <w:rFonts w:ascii="Arial" w:hAnsi="Arial" w:cs="Arial"/>
        </w:rPr>
        <w:t>soustavě</w:t>
      </w:r>
      <w:r>
        <w:rPr>
          <w:rFonts w:ascii="Arial" w:hAnsi="Arial" w:cs="Arial"/>
        </w:rPr>
        <w:t xml:space="preserve"> s probíhající řetězovou reakcí zpomalovač neutronů,</w:t>
      </w:r>
      <w:r w:rsidRPr="00590D29">
        <w:rPr>
          <w:rFonts w:ascii="Arial" w:hAnsi="Arial" w:cs="Arial"/>
        </w:rPr>
        <w:t xml:space="preserve"> </w:t>
      </w:r>
      <w:r w:rsidRPr="00827584">
        <w:rPr>
          <w:rFonts w:ascii="Arial" w:hAnsi="Arial" w:cs="Arial"/>
          <w:b/>
        </w:rPr>
        <w:t xml:space="preserve">………………………… </w:t>
      </w:r>
    </w:p>
    <w:p w:rsidR="00A8710F" w:rsidRPr="00590D29" w:rsidRDefault="00A8710F" w:rsidP="00A8710F">
      <w:pPr>
        <w:spacing w:line="360" w:lineRule="auto"/>
        <w:jc w:val="both"/>
        <w:rPr>
          <w:rFonts w:ascii="Arial" w:hAnsi="Arial" w:cs="Arial"/>
        </w:rPr>
      </w:pPr>
      <w:r w:rsidRPr="00827584">
        <w:rPr>
          <w:rFonts w:ascii="Arial" w:hAnsi="Arial" w:cs="Arial"/>
        </w:rPr>
        <w:t>Jaderný ……………………</w:t>
      </w:r>
      <w:r>
        <w:rPr>
          <w:rFonts w:ascii="Arial" w:hAnsi="Arial" w:cs="Arial"/>
        </w:rPr>
        <w:t xml:space="preserve"> </w:t>
      </w:r>
      <w:r w:rsidRPr="00590D29">
        <w:rPr>
          <w:rFonts w:ascii="Arial" w:hAnsi="Arial" w:cs="Arial"/>
        </w:rPr>
        <w:t xml:space="preserve">je soustava, </w:t>
      </w:r>
      <w:r>
        <w:rPr>
          <w:rFonts w:ascii="Arial" w:hAnsi="Arial" w:cs="Arial"/>
        </w:rPr>
        <w:t>v níž</w:t>
      </w:r>
      <w:r w:rsidRPr="00590D29">
        <w:rPr>
          <w:rFonts w:ascii="Arial" w:hAnsi="Arial" w:cs="Arial"/>
        </w:rPr>
        <w:t xml:space="preserve"> může probíhat </w:t>
      </w:r>
      <w:r w:rsidRPr="00827584">
        <w:rPr>
          <w:rFonts w:ascii="Arial" w:hAnsi="Arial" w:cs="Arial"/>
          <w:b/>
        </w:rPr>
        <w:t>…………………… řetězová reakce</w:t>
      </w:r>
      <w:r w:rsidRPr="00590D29">
        <w:rPr>
          <w:rFonts w:ascii="Arial" w:hAnsi="Arial" w:cs="Arial"/>
        </w:rPr>
        <w:t xml:space="preserve">. Palivem </w:t>
      </w:r>
      <w:r>
        <w:rPr>
          <w:rFonts w:ascii="Arial" w:hAnsi="Arial" w:cs="Arial"/>
        </w:rPr>
        <w:t>bývá</w:t>
      </w:r>
      <w:r w:rsidRPr="00590D29">
        <w:rPr>
          <w:rFonts w:ascii="Arial" w:hAnsi="Arial" w:cs="Arial"/>
        </w:rPr>
        <w:t xml:space="preserve"> nejčastěji obohacený uran ve tvaru </w:t>
      </w:r>
      <w:r>
        <w:rPr>
          <w:rFonts w:ascii="Arial" w:hAnsi="Arial" w:cs="Arial"/>
          <w:b/>
        </w:rPr>
        <w:t xml:space="preserve">palivových </w:t>
      </w:r>
      <w:r w:rsidRPr="00280A9F">
        <w:rPr>
          <w:rFonts w:ascii="Arial" w:hAnsi="Arial" w:cs="Arial"/>
          <w:b/>
        </w:rPr>
        <w:t>……………………….</w:t>
      </w:r>
      <w:r>
        <w:rPr>
          <w:rFonts w:ascii="Arial" w:hAnsi="Arial" w:cs="Arial"/>
        </w:rPr>
        <w:t xml:space="preserve"> </w:t>
      </w:r>
      <w:r w:rsidRPr="00590D29">
        <w:rPr>
          <w:rFonts w:ascii="Arial" w:hAnsi="Arial" w:cs="Arial"/>
        </w:rPr>
        <w:t>Fun</w:t>
      </w:r>
      <w:r>
        <w:rPr>
          <w:rFonts w:ascii="Arial" w:hAnsi="Arial" w:cs="Arial"/>
        </w:rPr>
        <w:t xml:space="preserve">kci moderátoru i chladiva plní </w:t>
      </w:r>
      <w:r w:rsidRPr="00590D29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, </w:t>
      </w:r>
      <w:r w:rsidRPr="00590D29">
        <w:rPr>
          <w:rFonts w:ascii="Arial" w:hAnsi="Arial" w:cs="Arial"/>
        </w:rPr>
        <w:t xml:space="preserve">má velký tlak, aby na výstupu mohla dosahovat teplot přes </w:t>
      </w:r>
      <w:smartTag w:uri="urn:schemas-microsoft-com:office:smarttags" w:element="metricconverter">
        <w:smartTagPr>
          <w:attr w:name="ProductID" w:val="300 ﾰC"/>
        </w:smartTagPr>
        <w:r w:rsidRPr="00590D29">
          <w:rPr>
            <w:rFonts w:ascii="Arial" w:hAnsi="Arial" w:cs="Arial"/>
          </w:rPr>
          <w:t>300 °C</w:t>
        </w:r>
      </w:smartTag>
      <w:r w:rsidRPr="00590D29">
        <w:rPr>
          <w:rFonts w:ascii="Arial" w:hAnsi="Arial" w:cs="Arial"/>
        </w:rPr>
        <w:t xml:space="preserve">. Výkon reaktoru se </w:t>
      </w:r>
      <w:r w:rsidRPr="00280A9F">
        <w:rPr>
          <w:rFonts w:ascii="Arial" w:hAnsi="Arial" w:cs="Arial"/>
          <w:b/>
        </w:rPr>
        <w:t xml:space="preserve">řídí </w:t>
      </w:r>
      <w:r>
        <w:rPr>
          <w:rFonts w:ascii="Arial" w:hAnsi="Arial" w:cs="Arial"/>
          <w:b/>
        </w:rPr>
        <w:t xml:space="preserve">………………………………… </w:t>
      </w:r>
      <w:r w:rsidRPr="00280A9F">
        <w:rPr>
          <w:rFonts w:ascii="Arial" w:hAnsi="Arial" w:cs="Arial"/>
          <w:b/>
        </w:rPr>
        <w:t>tyčemi.</w:t>
      </w:r>
      <w:r w:rsidRPr="00590D29">
        <w:rPr>
          <w:rFonts w:ascii="Arial" w:hAnsi="Arial" w:cs="Arial"/>
        </w:rPr>
        <w:t xml:space="preserve"> V případě havárie se řetězová reakce zastaví </w:t>
      </w:r>
      <w:r w:rsidRPr="00280A9F">
        <w:rPr>
          <w:rFonts w:ascii="Arial" w:hAnsi="Arial" w:cs="Arial"/>
          <w:b/>
        </w:rPr>
        <w:t xml:space="preserve">…………………………………… tyčemi. </w:t>
      </w:r>
    </w:p>
    <w:p w:rsidR="00A8710F" w:rsidRPr="00590D29" w:rsidRDefault="00A8710F" w:rsidP="00A8710F">
      <w:pPr>
        <w:spacing w:line="360" w:lineRule="auto"/>
        <w:jc w:val="both"/>
        <w:rPr>
          <w:rFonts w:ascii="Arial" w:hAnsi="Arial" w:cs="Arial"/>
        </w:rPr>
      </w:pPr>
      <w:r w:rsidRPr="00280A9F">
        <w:rPr>
          <w:rFonts w:ascii="Arial" w:hAnsi="Arial" w:cs="Arial"/>
          <w:b/>
        </w:rPr>
        <w:t xml:space="preserve">V </w:t>
      </w:r>
      <w:r>
        <w:rPr>
          <w:rFonts w:ascii="Arial" w:hAnsi="Arial" w:cs="Arial"/>
          <w:b/>
        </w:rPr>
        <w:t xml:space="preserve">………………………………… </w:t>
      </w:r>
      <w:r w:rsidRPr="00280A9F">
        <w:rPr>
          <w:rFonts w:ascii="Arial" w:hAnsi="Arial" w:cs="Arial"/>
          <w:b/>
        </w:rPr>
        <w:t>elektrárnách</w:t>
      </w:r>
      <w:r w:rsidRPr="00590D29">
        <w:rPr>
          <w:rFonts w:ascii="Arial" w:hAnsi="Arial" w:cs="Arial"/>
        </w:rPr>
        <w:t xml:space="preserve"> se teplo uvolněné v reaktoru využívá na tvorbu páry. Voda v reaktoru má velký přetlak a teplotu. Je přiváděna do </w:t>
      </w:r>
      <w:r w:rsidRPr="00280A9F">
        <w:rPr>
          <w:rFonts w:ascii="Arial" w:hAnsi="Arial" w:cs="Arial"/>
          <w:b/>
        </w:rPr>
        <w:t>………………………………………………</w:t>
      </w:r>
      <w:r>
        <w:rPr>
          <w:rFonts w:ascii="Arial" w:hAnsi="Arial" w:cs="Arial"/>
        </w:rPr>
        <w:t xml:space="preserve"> </w:t>
      </w:r>
      <w:r w:rsidRPr="00590D29">
        <w:rPr>
          <w:rFonts w:ascii="Arial" w:hAnsi="Arial" w:cs="Arial"/>
        </w:rPr>
        <w:t xml:space="preserve">V něm se vyvíjí pára, </w:t>
      </w:r>
      <w:r>
        <w:rPr>
          <w:rFonts w:ascii="Arial" w:hAnsi="Arial" w:cs="Arial"/>
        </w:rPr>
        <w:t xml:space="preserve">jež pohání ………………………… </w:t>
      </w:r>
      <w:r w:rsidRPr="00590D2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pojenou s  …………………………………… </w:t>
      </w:r>
      <w:r w:rsidRPr="00590D29">
        <w:rPr>
          <w:rFonts w:ascii="Arial" w:hAnsi="Arial" w:cs="Arial"/>
        </w:rPr>
        <w:t>elektrického proudu</w:t>
      </w:r>
      <w:r>
        <w:rPr>
          <w:rFonts w:ascii="Arial" w:hAnsi="Arial" w:cs="Arial"/>
        </w:rPr>
        <w:t>. Voda procházející reaktorem a </w:t>
      </w:r>
      <w:r w:rsidRPr="00590D29">
        <w:rPr>
          <w:rFonts w:ascii="Arial" w:hAnsi="Arial" w:cs="Arial"/>
        </w:rPr>
        <w:t xml:space="preserve">částí parogenerátoru tvoří </w:t>
      </w:r>
      <w:r w:rsidRPr="00280A9F">
        <w:rPr>
          <w:rFonts w:ascii="Arial" w:hAnsi="Arial" w:cs="Arial"/>
          <w:b/>
        </w:rPr>
        <w:t>………………………… okruh</w:t>
      </w:r>
      <w:r w:rsidRPr="00590D29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…………………………………… </w:t>
      </w:r>
      <w:r w:rsidRPr="00280A9F">
        <w:rPr>
          <w:rFonts w:ascii="Arial" w:hAnsi="Arial" w:cs="Arial"/>
          <w:b/>
        </w:rPr>
        <w:t>okruh</w:t>
      </w:r>
      <w:r w:rsidRPr="00590D29">
        <w:rPr>
          <w:rFonts w:ascii="Arial" w:hAnsi="Arial" w:cs="Arial"/>
        </w:rPr>
        <w:t xml:space="preserve"> tvoří voda a pára procházející parogenerátorem, turbínou a kondenzátorem. V</w:t>
      </w:r>
      <w:r>
        <w:rPr>
          <w:rFonts w:ascii="Arial" w:hAnsi="Arial" w:cs="Arial"/>
        </w:rPr>
        <w:t> </w:t>
      </w:r>
      <w:r w:rsidRPr="00280A9F">
        <w:rPr>
          <w:rFonts w:ascii="Arial" w:hAnsi="Arial" w:cs="Arial"/>
          <w:b/>
        </w:rPr>
        <w:t xml:space="preserve">………………………………………… </w:t>
      </w:r>
      <w:r w:rsidRPr="00590D29">
        <w:rPr>
          <w:rFonts w:ascii="Arial" w:hAnsi="Arial" w:cs="Arial"/>
        </w:rPr>
        <w:t>pára kondenzuje a vzniklá voda se chladí.</w:t>
      </w:r>
    </w:p>
    <w:p w:rsidR="00A8710F" w:rsidRDefault="00A8710F" w:rsidP="00A8710F">
      <w:pPr>
        <w:spacing w:line="360" w:lineRule="auto"/>
        <w:jc w:val="both"/>
        <w:rPr>
          <w:rFonts w:ascii="Arial" w:hAnsi="Arial" w:cs="Arial"/>
          <w:b/>
        </w:rPr>
      </w:pPr>
      <w:r w:rsidRPr="00590D29">
        <w:rPr>
          <w:rFonts w:ascii="Arial" w:hAnsi="Arial" w:cs="Arial"/>
        </w:rPr>
        <w:t xml:space="preserve">Slučování lehkých jader se říká </w:t>
      </w:r>
      <w:r>
        <w:rPr>
          <w:rFonts w:ascii="Arial" w:hAnsi="Arial" w:cs="Arial"/>
        </w:rPr>
        <w:t xml:space="preserve">jaderná </w:t>
      </w:r>
      <w:r w:rsidRPr="00280A9F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 xml:space="preserve"> </w:t>
      </w:r>
      <w:r w:rsidRPr="00590D29">
        <w:rPr>
          <w:rFonts w:ascii="Arial" w:hAnsi="Arial" w:cs="Arial"/>
        </w:rPr>
        <w:t xml:space="preserve">Při těchto reakcích se uvolňuje ještě větší energie než při štěpení. Jádra atomů se ale musí dostat do </w:t>
      </w:r>
      <w:r>
        <w:rPr>
          <w:rFonts w:ascii="Arial" w:hAnsi="Arial" w:cs="Arial"/>
        </w:rPr>
        <w:t>takové</w:t>
      </w:r>
      <w:r w:rsidRPr="00590D29">
        <w:rPr>
          <w:rFonts w:ascii="Arial" w:hAnsi="Arial" w:cs="Arial"/>
        </w:rPr>
        <w:t xml:space="preserve"> vzdálenosti, </w:t>
      </w:r>
      <w:r>
        <w:rPr>
          <w:rFonts w:ascii="Arial" w:hAnsi="Arial" w:cs="Arial"/>
        </w:rPr>
        <w:t>aby</w:t>
      </w:r>
      <w:r w:rsidRPr="00590D29">
        <w:rPr>
          <w:rFonts w:ascii="Arial" w:hAnsi="Arial" w:cs="Arial"/>
        </w:rPr>
        <w:t xml:space="preserve"> zač</w:t>
      </w:r>
      <w:r>
        <w:rPr>
          <w:rFonts w:ascii="Arial" w:hAnsi="Arial" w:cs="Arial"/>
        </w:rPr>
        <w:t xml:space="preserve">aly </w:t>
      </w:r>
      <w:r w:rsidRPr="00590D29">
        <w:rPr>
          <w:rFonts w:ascii="Arial" w:hAnsi="Arial" w:cs="Arial"/>
        </w:rPr>
        <w:t xml:space="preserve">působit jaderné síly. Toho se dá </w:t>
      </w:r>
      <w:r>
        <w:rPr>
          <w:rFonts w:ascii="Arial" w:hAnsi="Arial" w:cs="Arial"/>
        </w:rPr>
        <w:t xml:space="preserve">dosáhnout velmi ……………………………… </w:t>
      </w:r>
      <w:r w:rsidRPr="00590D29">
        <w:rPr>
          <w:rFonts w:ascii="Arial" w:hAnsi="Arial" w:cs="Arial"/>
        </w:rPr>
        <w:t xml:space="preserve">teplotou několika milionů °C. Proto se takovým reakcím také říká </w:t>
      </w:r>
      <w:r w:rsidRPr="00280A9F">
        <w:rPr>
          <w:rFonts w:ascii="Arial" w:hAnsi="Arial" w:cs="Arial"/>
          <w:b/>
        </w:rPr>
        <w:t>……………………………………………… reakce</w:t>
      </w:r>
      <w:r w:rsidRPr="00590D29">
        <w:rPr>
          <w:rFonts w:ascii="Arial" w:hAnsi="Arial" w:cs="Arial"/>
        </w:rPr>
        <w:t xml:space="preserve">. Zařízení, na </w:t>
      </w:r>
      <w:r>
        <w:rPr>
          <w:rFonts w:ascii="Arial" w:hAnsi="Arial" w:cs="Arial"/>
        </w:rPr>
        <w:t>němž</w:t>
      </w:r>
      <w:r w:rsidRPr="00590D29">
        <w:rPr>
          <w:rFonts w:ascii="Arial" w:hAnsi="Arial" w:cs="Arial"/>
        </w:rPr>
        <w:t xml:space="preserve"> se vědci snaží dosáhnout řízené termonukleární reakce, se nazývá </w:t>
      </w:r>
      <w:r w:rsidRPr="00280A9F">
        <w:rPr>
          <w:rFonts w:ascii="Arial" w:hAnsi="Arial" w:cs="Arial"/>
          <w:b/>
        </w:rPr>
        <w:t>…………………………</w:t>
      </w:r>
    </w:p>
    <w:p w:rsidR="00A8710F" w:rsidRPr="00590D29" w:rsidRDefault="00A8710F" w:rsidP="00A8710F">
      <w:pPr>
        <w:spacing w:line="360" w:lineRule="auto"/>
        <w:jc w:val="both"/>
        <w:rPr>
          <w:rFonts w:ascii="Arial" w:hAnsi="Arial" w:cs="Arial"/>
        </w:rPr>
      </w:pPr>
    </w:p>
    <w:p w:rsidR="00A8710F" w:rsidRPr="00590D29" w:rsidRDefault="00A8710F" w:rsidP="00A8710F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3D1EFA" w:rsidRDefault="003D1EFA"/>
    <w:sectPr w:rsidR="003D1EFA" w:rsidSect="00A87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25356"/>
    <w:multiLevelType w:val="hybridMultilevel"/>
    <w:tmpl w:val="8FFC2B74"/>
    <w:lvl w:ilvl="0" w:tplc="4CCEF240">
      <w:start w:val="1"/>
      <w:numFmt w:val="upperLetter"/>
      <w:pStyle w:val="Nadpis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710F"/>
    <w:rsid w:val="003D1EFA"/>
    <w:rsid w:val="007E183D"/>
    <w:rsid w:val="00A27BF1"/>
    <w:rsid w:val="00A8710F"/>
    <w:rsid w:val="00D8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05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8710F"/>
    <w:pPr>
      <w:keepNext/>
      <w:numPr>
        <w:numId w:val="1"/>
      </w:numPr>
      <w:tabs>
        <w:tab w:val="clear" w:pos="720"/>
        <w:tab w:val="num" w:pos="540"/>
      </w:tabs>
      <w:spacing w:line="360" w:lineRule="auto"/>
      <w:ind w:hanging="720"/>
      <w:jc w:val="both"/>
      <w:outlineLvl w:val="1"/>
    </w:pPr>
    <w:rPr>
      <w:rFonts w:ascii="Comic Sans MS" w:hAnsi="Comic Sans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character" w:customStyle="1" w:styleId="Nadpis2Char">
    <w:name w:val="Nadpis 2 Char"/>
    <w:basedOn w:val="Standardnpsmoodstavce"/>
    <w:link w:val="Nadpis2"/>
    <w:rsid w:val="00A8710F"/>
    <w:rPr>
      <w:rFonts w:ascii="Comic Sans MS" w:eastAsia="Times New Roman" w:hAnsi="Comic Sans MS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3317</Characters>
  <Application>Microsoft Office Word</Application>
  <DocSecurity>0</DocSecurity>
  <Lines>27</Lines>
  <Paragraphs>7</Paragraphs>
  <ScaleCrop>false</ScaleCrop>
  <Company>Microsoft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2024-04-01T12:37:00Z</dcterms:created>
  <dcterms:modified xsi:type="dcterms:W3CDTF">2024-04-01T12:39:00Z</dcterms:modified>
</cp:coreProperties>
</file>