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6D1FDDB7" wp14:paraId="0E9FFA38" wp14:textId="0763BCDF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6D1FDDB7" w:rsidR="3FED6426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highlight w:val="yellow"/>
          <w:lang w:val="cs-CZ"/>
        </w:rPr>
        <w:t>PŘESMYČKY:</w:t>
      </w:r>
    </w:p>
    <w:p xmlns:wp14="http://schemas.microsoft.com/office/word/2010/wordml" w:rsidP="6D1FDDB7" wp14:paraId="7C58F2E1" wp14:textId="6DB7D189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6D1FDDB7" w:rsidR="3FED6426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OHCK</w:t>
      </w:r>
    </w:p>
    <w:p xmlns:wp14="http://schemas.microsoft.com/office/word/2010/wordml" w:rsidP="6D1FDDB7" wp14:paraId="0E708D0C" wp14:textId="7E3A513B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6D1FDDB7" w:rsidR="3FED6426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LMDNEE</w:t>
      </w:r>
    </w:p>
    <w:p xmlns:wp14="http://schemas.microsoft.com/office/word/2010/wordml" w:rsidP="6D1FDDB7" wp14:paraId="2A40E0FF" wp14:textId="04665C40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6D1FDDB7" w:rsidR="3FED6426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OLEBN</w:t>
      </w:r>
    </w:p>
    <w:p xmlns:wp14="http://schemas.microsoft.com/office/word/2010/wordml" w:rsidP="6D1FDDB7" wp14:paraId="3C2C098F" wp14:textId="52763DF5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6D1FDDB7" w:rsidR="3FED6426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RPUETSA</w:t>
      </w:r>
    </w:p>
    <w:p xmlns:wp14="http://schemas.microsoft.com/office/word/2010/wordml" w:rsidP="6D1FDDB7" wp14:paraId="02F97768" wp14:textId="77F5E1CE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6D1FDDB7" w:rsidR="3FED6426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SSCEEE</w:t>
      </w:r>
    </w:p>
    <w:p xmlns:wp14="http://schemas.microsoft.com/office/word/2010/wordml" w:rsidP="6D1FDDB7" wp14:paraId="2D847011" wp14:textId="182F9B40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6D1FDDB7" w:rsidR="3FED6426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highlight w:val="yellow"/>
          <w:lang w:val="cs-CZ"/>
        </w:rPr>
        <w:t>DOPLŇOVAČKY:</w:t>
      </w:r>
    </w:p>
    <w:p xmlns:wp14="http://schemas.microsoft.com/office/word/2010/wordml" w:rsidP="6D1FDDB7" wp14:paraId="139897A3" wp14:textId="246E46E9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6D1FDDB7" w:rsidR="3FED6426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R-L-T-V-T-</w:t>
      </w:r>
    </w:p>
    <w:p xmlns:wp14="http://schemas.microsoft.com/office/word/2010/wordml" w:rsidP="6D1FDDB7" wp14:paraId="05D215B8" wp14:textId="0A8D5119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6D1FDDB7" w:rsidR="3FED6426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M-N-EL</w:t>
      </w:r>
    </w:p>
    <w:p xmlns:wp14="http://schemas.microsoft.com/office/word/2010/wordml" w:rsidP="6D1FDDB7" wp14:paraId="45A7E5CE" wp14:textId="5DE2CBD1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6D1FDDB7" w:rsidR="3FED6426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L-U-IN</w:t>
      </w:r>
    </w:p>
    <w:p xmlns:wp14="http://schemas.microsoft.com/office/word/2010/wordml" w:rsidP="6D1FDDB7" wp14:paraId="615D0FB1" wp14:textId="6A8BE4FD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6D1FDDB7" w:rsidR="3FED6426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M-R-E-ES</w:t>
      </w:r>
    </w:p>
    <w:p xmlns:wp14="http://schemas.microsoft.com/office/word/2010/wordml" w:rsidP="6D1FDDB7" wp14:paraId="5BB871B2" wp14:textId="591DA33C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6D1FDDB7" w:rsidR="3FED6426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K-L-EN</w:t>
      </w:r>
    </w:p>
    <w:p xmlns:wp14="http://schemas.microsoft.com/office/word/2010/wordml" w:rsidP="6D1FDDB7" wp14:paraId="7C8D3512" wp14:textId="44FA88FD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36"/>
          <w:szCs w:val="36"/>
          <w:lang w:val="cs-CZ"/>
        </w:rPr>
      </w:pPr>
    </w:p>
    <w:p xmlns:wp14="http://schemas.microsoft.com/office/word/2010/wordml" w:rsidP="6D1FDDB7" wp14:paraId="2D69B0F9" wp14:textId="3C20152D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6D1FDDB7" w:rsidR="3FED6426">
        <w:rPr>
          <w:rFonts w:ascii="Calibri" w:hAnsi="Calibri" w:eastAsia="Calibri" w:cs="Calibri"/>
          <w:b w:val="1"/>
          <w:bCs w:val="1"/>
          <w:i w:val="0"/>
          <w:iCs w:val="0"/>
          <w:noProof w:val="0"/>
          <w:sz w:val="36"/>
          <w:szCs w:val="36"/>
          <w:highlight w:val="yellow"/>
          <w:lang w:val="cs-CZ"/>
        </w:rPr>
        <w:t>OBJEVY 19. A 20. STOLETÍ - opakování</w:t>
      </w:r>
    </w:p>
    <w:p xmlns:wp14="http://schemas.microsoft.com/office/word/2010/wordml" w:rsidP="6D1FDDB7" wp14:paraId="75972C95" wp14:textId="3F538F45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6D1FDDB7" w:rsidR="3FED6426">
        <w:rPr>
          <w:rFonts w:ascii="Calibri" w:hAnsi="Calibri" w:eastAsia="Calibri" w:cs="Calibri"/>
          <w:b w:val="1"/>
          <w:bCs w:val="1"/>
          <w:i w:val="0"/>
          <w:iCs w:val="0"/>
          <w:noProof w:val="0"/>
          <w:sz w:val="36"/>
          <w:szCs w:val="36"/>
          <w:lang w:val="cs-CZ"/>
        </w:rPr>
        <w:t>Marie Curie-Sklodowska a Pierre Curie – radioaktivita</w:t>
      </w:r>
    </w:p>
    <w:p xmlns:wp14="http://schemas.microsoft.com/office/word/2010/wordml" w:rsidP="6D1FDDB7" wp14:paraId="79193E10" wp14:textId="0844CF7A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6D1FDDB7" w:rsidR="3FED6426">
        <w:rPr>
          <w:rFonts w:ascii="Calibri" w:hAnsi="Calibri" w:eastAsia="Calibri" w:cs="Calibri"/>
          <w:b w:val="1"/>
          <w:bCs w:val="1"/>
          <w:i w:val="0"/>
          <w:iCs w:val="0"/>
          <w:noProof w:val="0"/>
          <w:sz w:val="36"/>
          <w:szCs w:val="36"/>
          <w:lang w:val="cs-CZ"/>
        </w:rPr>
        <w:t>Albert Einstein – teorie relativity</w:t>
      </w:r>
    </w:p>
    <w:p xmlns:wp14="http://schemas.microsoft.com/office/word/2010/wordml" w:rsidP="6D1FDDB7" wp14:paraId="74BBDA19" wp14:textId="16666630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6D1FDDB7" w:rsidR="3FED6426">
        <w:rPr>
          <w:rFonts w:ascii="Calibri" w:hAnsi="Calibri" w:eastAsia="Calibri" w:cs="Calibri"/>
          <w:b w:val="1"/>
          <w:bCs w:val="1"/>
          <w:i w:val="0"/>
          <w:iCs w:val="0"/>
          <w:noProof w:val="0"/>
          <w:sz w:val="36"/>
          <w:szCs w:val="36"/>
          <w:lang w:val="cs-CZ"/>
        </w:rPr>
        <w:t>Alfred Nobel – dynamit</w:t>
      </w:r>
    </w:p>
    <w:p xmlns:wp14="http://schemas.microsoft.com/office/word/2010/wordml" w:rsidP="6D1FDDB7" wp14:paraId="244F26CE" wp14:textId="056AE75D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6D1FDDB7" w:rsidR="3FED6426">
        <w:rPr>
          <w:rFonts w:ascii="Calibri" w:hAnsi="Calibri" w:eastAsia="Calibri" w:cs="Calibri"/>
          <w:b w:val="1"/>
          <w:bCs w:val="1"/>
          <w:i w:val="0"/>
          <w:iCs w:val="0"/>
          <w:noProof w:val="0"/>
          <w:sz w:val="36"/>
          <w:szCs w:val="36"/>
          <w:lang w:val="cs-CZ"/>
        </w:rPr>
        <w:t>Dmitrij Ivanovič Mendělejev - periodická soustava chemických prvků</w:t>
      </w:r>
    </w:p>
    <w:p xmlns:wp14="http://schemas.microsoft.com/office/word/2010/wordml" w:rsidP="6D1FDDB7" wp14:paraId="4A97ADD3" wp14:textId="0B62BFC5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6D1FDDB7" w:rsidR="3FED6426">
        <w:rPr>
          <w:rFonts w:ascii="Calibri" w:hAnsi="Calibri" w:eastAsia="Calibri" w:cs="Calibri"/>
          <w:b w:val="1"/>
          <w:bCs w:val="1"/>
          <w:i w:val="0"/>
          <w:iCs w:val="0"/>
          <w:noProof w:val="0"/>
          <w:sz w:val="36"/>
          <w:szCs w:val="36"/>
          <w:lang w:val="cs-CZ"/>
        </w:rPr>
        <w:t>Louis Pasteur - vakcína proti vzteklině</w:t>
      </w:r>
    </w:p>
    <w:p xmlns:wp14="http://schemas.microsoft.com/office/word/2010/wordml" w:rsidP="6D1FDDB7" wp14:paraId="1E4BC38E" wp14:textId="6F2EB81C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6D1FDDB7" w:rsidR="3FED6426">
        <w:rPr>
          <w:rFonts w:ascii="Calibri" w:hAnsi="Calibri" w:eastAsia="Calibri" w:cs="Calibri"/>
          <w:b w:val="1"/>
          <w:bCs w:val="1"/>
          <w:i w:val="0"/>
          <w:iCs w:val="0"/>
          <w:noProof w:val="0"/>
          <w:sz w:val="36"/>
          <w:szCs w:val="36"/>
          <w:lang w:val="cs-CZ"/>
        </w:rPr>
        <w:t>Robert Koch - odhalení původce tuberkulózy</w:t>
      </w:r>
    </w:p>
    <w:p xmlns:wp14="http://schemas.microsoft.com/office/word/2010/wordml" w:rsidP="6D1FDDB7" wp14:paraId="22E0C2EB" wp14:textId="1187E00A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6D1FDDB7" w:rsidR="3FED6426">
        <w:rPr>
          <w:rFonts w:ascii="Calibri" w:hAnsi="Calibri" w:eastAsia="Calibri" w:cs="Calibri"/>
          <w:b w:val="1"/>
          <w:bCs w:val="1"/>
          <w:i w:val="0"/>
          <w:iCs w:val="0"/>
          <w:noProof w:val="0"/>
          <w:sz w:val="36"/>
          <w:szCs w:val="36"/>
          <w:lang w:val="cs-CZ"/>
        </w:rPr>
        <w:t>Johann Gregor Mendel - zákony dědičnosti</w:t>
      </w:r>
    </w:p>
    <w:p xmlns:wp14="http://schemas.microsoft.com/office/word/2010/wordml" w:rsidP="6D1FDDB7" wp14:paraId="5AA631F8" wp14:textId="4F9D39C9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6D1FDDB7" w:rsidR="3FED6426">
        <w:rPr>
          <w:rFonts w:ascii="Calibri" w:hAnsi="Calibri" w:eastAsia="Calibri" w:cs="Calibri"/>
          <w:b w:val="1"/>
          <w:bCs w:val="1"/>
          <w:i w:val="0"/>
          <w:iCs w:val="0"/>
          <w:noProof w:val="0"/>
          <w:sz w:val="36"/>
          <w:szCs w:val="36"/>
          <w:lang w:val="cs-CZ"/>
        </w:rPr>
        <w:t>Thomas Alva Edison - žárovka</w:t>
      </w:r>
    </w:p>
    <w:p xmlns:wp14="http://schemas.microsoft.com/office/word/2010/wordml" w:rsidP="6D1FDDB7" wp14:paraId="33CA2AC8" wp14:textId="5D37A242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6D1FDDB7" w:rsidR="3FED6426">
        <w:rPr>
          <w:rFonts w:ascii="Calibri" w:hAnsi="Calibri" w:eastAsia="Calibri" w:cs="Calibri"/>
          <w:b w:val="1"/>
          <w:bCs w:val="1"/>
          <w:i w:val="0"/>
          <w:iCs w:val="0"/>
          <w:noProof w:val="0"/>
          <w:sz w:val="36"/>
          <w:szCs w:val="36"/>
          <w:lang w:val="cs-CZ"/>
        </w:rPr>
        <w:t>Nikola Tesla - střídavý proud</w:t>
      </w:r>
    </w:p>
    <w:p xmlns:wp14="http://schemas.microsoft.com/office/word/2010/wordml" w:rsidP="6D1FDDB7" wp14:paraId="5C0578F2" wp14:textId="6BE7AD4B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6D1FDDB7" w:rsidR="3FED6426">
        <w:rPr>
          <w:rFonts w:ascii="Calibri" w:hAnsi="Calibri" w:eastAsia="Calibri" w:cs="Calibri"/>
          <w:b w:val="1"/>
          <w:bCs w:val="1"/>
          <w:i w:val="0"/>
          <w:iCs w:val="0"/>
          <w:noProof w:val="0"/>
          <w:sz w:val="36"/>
          <w:szCs w:val="36"/>
          <w:lang w:val="cs-CZ"/>
        </w:rPr>
        <w:t>Alexandr Graham Bell – telefon</w:t>
      </w:r>
    </w:p>
    <w:p xmlns:wp14="http://schemas.microsoft.com/office/word/2010/wordml" w:rsidP="6D1FDDB7" wp14:paraId="6F6F019F" wp14:textId="6AE63988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6D1FDDB7" w:rsidR="3FED6426">
        <w:rPr>
          <w:rFonts w:ascii="Calibri" w:hAnsi="Calibri" w:eastAsia="Calibri" w:cs="Calibri"/>
          <w:b w:val="1"/>
          <w:bCs w:val="1"/>
          <w:i w:val="0"/>
          <w:iCs w:val="0"/>
          <w:noProof w:val="0"/>
          <w:sz w:val="36"/>
          <w:szCs w:val="36"/>
          <w:lang w:val="cs-CZ"/>
        </w:rPr>
        <w:t>František Křižík - oblouková lampa</w:t>
      </w:r>
    </w:p>
    <w:p xmlns:wp14="http://schemas.microsoft.com/office/word/2010/wordml" w:rsidP="6D1FDDB7" wp14:paraId="577BFDEB" wp14:textId="0CCF2795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6D1FDDB7" w:rsidR="3FED6426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highlight w:val="yellow"/>
          <w:lang w:val="cs-CZ"/>
        </w:rPr>
        <w:t>POZNÁVAČKA:</w:t>
      </w:r>
    </w:p>
    <w:p xmlns:wp14="http://schemas.microsoft.com/office/word/2010/wordml" w:rsidP="6D1FDDB7" wp14:paraId="4191B5C4" wp14:textId="544BB19B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</w:p>
    <w:p xmlns:wp14="http://schemas.microsoft.com/office/word/2010/wordml" w:rsidP="6D1FDDB7" wp14:paraId="2E157747" wp14:textId="77F70A06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3FED6426">
        <w:drawing>
          <wp:inline xmlns:wp14="http://schemas.microsoft.com/office/word/2010/wordprocessingDrawing" wp14:editId="34FA6B10" wp14:anchorId="4435EA74">
            <wp:extent cx="5715000" cy="4286250"/>
            <wp:effectExtent l="0" t="0" r="0" b="0"/>
            <wp:docPr id="8536214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6b8938f685c42f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D1FDDB7" wp14:paraId="36FFB221" wp14:textId="249CC6C0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3FED6426">
        <w:drawing>
          <wp:inline xmlns:wp14="http://schemas.microsoft.com/office/word/2010/wordprocessingDrawing" wp14:editId="22201F6F" wp14:anchorId="1002B262">
            <wp:extent cx="5457825" cy="5200650"/>
            <wp:effectExtent l="0" t="0" r="0" b="0"/>
            <wp:docPr id="749431724" name="" descr="Logo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676d70bb42543c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FED6426">
        <w:drawing>
          <wp:inline xmlns:wp14="http://schemas.microsoft.com/office/word/2010/wordprocessingDrawing" wp14:editId="0C54658A" wp14:anchorId="43594CC6">
            <wp:extent cx="5715000" cy="4171950"/>
            <wp:effectExtent l="0" t="0" r="0" b="0"/>
            <wp:docPr id="8937046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a2da59ed10d46a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D1FDDB7" wp14:paraId="6AAEDE69" wp14:textId="4FEF6D99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3FED6426">
        <w:drawing>
          <wp:inline xmlns:wp14="http://schemas.microsoft.com/office/word/2010/wordprocessingDrawing" wp14:editId="5E7D5292" wp14:anchorId="3E148D7F">
            <wp:extent cx="5334002" cy="5200650"/>
            <wp:effectExtent l="0" t="0" r="0" b="0"/>
            <wp:docPr id="15014919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4539d3d162f4d5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2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D1FDDB7" wp14:paraId="06957AE0" wp14:textId="0A36DD0F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</w:p>
    <w:p xmlns:wp14="http://schemas.microsoft.com/office/word/2010/wordml" w:rsidP="6D1FDDB7" wp14:paraId="50B1E33E" wp14:textId="510EA663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3FED6426">
        <w:drawing>
          <wp:inline xmlns:wp14="http://schemas.microsoft.com/office/word/2010/wordprocessingDrawing" wp14:editId="2483CFFF" wp14:anchorId="76B2B827">
            <wp:extent cx="5715000" cy="4991102"/>
            <wp:effectExtent l="0" t="0" r="0" b="0"/>
            <wp:docPr id="21001850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6497fddf06149c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99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FED6426">
        <w:drawing>
          <wp:inline xmlns:wp14="http://schemas.microsoft.com/office/word/2010/wordprocessingDrawing" wp14:editId="22D36379" wp14:anchorId="35EADDE9">
            <wp:extent cx="4572000" cy="4200525"/>
            <wp:effectExtent l="0" t="0" r="0" b="0"/>
            <wp:docPr id="1724098255" name="" descr="Rentgenový snímek plíce člověka s tuberkulózou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cf466c35d8749d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FED6426">
        <w:drawing>
          <wp:inline xmlns:wp14="http://schemas.microsoft.com/office/word/2010/wordprocessingDrawing" wp14:editId="2ACC930A" wp14:anchorId="5C3819A7">
            <wp:extent cx="5200650" cy="5200650"/>
            <wp:effectExtent l="0" t="0" r="0" b="0"/>
            <wp:docPr id="1841180634" name="" descr="sokolský znak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4a65d5ea39748d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FED6426">
        <w:drawing>
          <wp:inline xmlns:wp14="http://schemas.microsoft.com/office/word/2010/wordprocessingDrawing" wp14:editId="35AF5470" wp14:anchorId="4B79A4EF">
            <wp:extent cx="4572000" cy="2943225"/>
            <wp:effectExtent l="0" t="0" r="0" b="0"/>
            <wp:docPr id="311131211" name="" descr="Sokolové v kroji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dbf8a51bf39438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D1FDDB7" wp14:paraId="56CC859F" wp14:textId="37F3FBD1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3FED6426">
        <w:drawing>
          <wp:inline xmlns:wp14="http://schemas.microsoft.com/office/word/2010/wordprocessingDrawing" wp14:editId="1ABF48E5" wp14:anchorId="47BD8C8C">
            <wp:extent cx="5543550" cy="7743825"/>
            <wp:effectExtent l="0" t="0" r="0" b="0"/>
            <wp:docPr id="1897775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c169ba3468d438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D1FDDB7" wp14:paraId="0593F739" wp14:textId="7C0A5527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3FED6426">
        <w:drawing>
          <wp:inline xmlns:wp14="http://schemas.microsoft.com/office/word/2010/wordprocessingDrawing" wp14:editId="7266F726" wp14:anchorId="05CDCBFD">
            <wp:extent cx="4876802" cy="6057900"/>
            <wp:effectExtent l="0" t="0" r="0" b="0"/>
            <wp:docPr id="363629610" name="" descr="Karel Havlíček Borovský od Jana Vilímk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3e39329c7ea4cd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2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D1FDDB7" wp14:paraId="0E7053FF" wp14:textId="38673CD6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3FED6426">
        <w:drawing>
          <wp:inline xmlns:wp14="http://schemas.microsoft.com/office/word/2010/wordprocessingDrawing" wp14:editId="51F8377C" wp14:anchorId="04894623">
            <wp:extent cx="4200525" cy="5305426"/>
            <wp:effectExtent l="0" t="0" r="0" b="0"/>
            <wp:docPr id="785793697" name="" descr="Vincent van Gogh, nizozemský malíř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c87c79c287248c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D1FDDB7" wp14:paraId="5C7DD7B5" wp14:textId="16D2FB6E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3FED6426">
        <w:drawing>
          <wp:inline xmlns:wp14="http://schemas.microsoft.com/office/word/2010/wordprocessingDrawing" wp14:editId="05B4C714" wp14:anchorId="2B513BFF">
            <wp:extent cx="4248150" cy="5314950"/>
            <wp:effectExtent l="0" t="0" r="0" b="0"/>
            <wp:docPr id="10652570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c0db1780b174c9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D1FDDB7" wp14:paraId="4B4BC1F6" wp14:textId="052A5918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3FED6426">
        <w:drawing>
          <wp:inline xmlns:wp14="http://schemas.microsoft.com/office/word/2010/wordprocessingDrawing" wp14:editId="45C0E012" wp14:anchorId="34C6A137">
            <wp:extent cx="3971925" cy="5305426"/>
            <wp:effectExtent l="0" t="0" r="0" b="0"/>
            <wp:docPr id="1376661797" name="" descr="Claude Monet 1899 Nadar crop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39a0e459f254b6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5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D1FDDB7" wp14:paraId="6F8E5BFE" wp14:textId="6D3FF3D6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3FED6426">
        <w:drawing>
          <wp:inline xmlns:wp14="http://schemas.microsoft.com/office/word/2010/wordprocessingDrawing" wp14:editId="1114CD4D" wp14:anchorId="521CA095">
            <wp:extent cx="5715000" cy="4429125"/>
            <wp:effectExtent l="0" t="0" r="0" b="0"/>
            <wp:docPr id="20294891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6573b06784f4da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FED6426">
        <w:drawing>
          <wp:inline xmlns:wp14="http://schemas.microsoft.com/office/word/2010/wordprocessingDrawing" wp14:editId="7CC47FE4" wp14:anchorId="7F16751C">
            <wp:extent cx="4572000" cy="7105652"/>
            <wp:effectExtent l="0" t="0" r="0" b="0"/>
            <wp:docPr id="19021841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c11cc860454ae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10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D1FDDB7" wp14:paraId="2925CF66" wp14:textId="37B6287E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3FED6426">
        <w:drawing>
          <wp:inline xmlns:wp14="http://schemas.microsoft.com/office/word/2010/wordprocessingDrawing" wp14:editId="2853858D" wp14:anchorId="453C2CC0">
            <wp:extent cx="5715000" cy="2857500"/>
            <wp:effectExtent l="0" t="0" r="0" b="0"/>
            <wp:docPr id="1010030458" name="" descr="WLA metmuseum Water Lilies by Claude Monet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c613e98cf09492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D1FDDB7" wp14:paraId="6B4AB273" wp14:textId="2AB5DCA0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</w:p>
    <w:p xmlns:wp14="http://schemas.microsoft.com/office/word/2010/wordml" w:rsidP="6D1FDDB7" wp14:paraId="599F726D" wp14:textId="076E0D4B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</w:p>
    <w:p xmlns:wp14="http://schemas.microsoft.com/office/word/2010/wordml" w:rsidP="6D1FDDB7" wp14:paraId="3134FFCF" wp14:textId="00A6E8F1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</w:p>
    <w:p xmlns:wp14="http://schemas.microsoft.com/office/word/2010/wordml" w:rsidP="6D1FDDB7" wp14:paraId="075E9EEA" wp14:textId="40097F8F">
      <w:pPr>
        <w:pStyle w:val="Normal"/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1">
    <w:nsid w:val="71139b4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45dfe38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fa0441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455657f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643e91f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78a242b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5b27594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a2ac9b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1a3897d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5e44dc8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60b7d10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202E330"/>
    <w:rsid w:val="0202E330"/>
    <w:rsid w:val="3FED6426"/>
    <w:rsid w:val="6D1FD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2E330"/>
  <w15:chartTrackingRefBased/>
  <w15:docId w15:val="{33DA19DA-8F82-424E-82CC-26015C90CD2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b6b8938f685c42f4" /><Relationship Type="http://schemas.openxmlformats.org/officeDocument/2006/relationships/image" Target="/media/image2.jpg" Id="Rd676d70bb42543c5" /><Relationship Type="http://schemas.openxmlformats.org/officeDocument/2006/relationships/image" Target="/media/image3.jpg" Id="Rea2da59ed10d46a6" /><Relationship Type="http://schemas.openxmlformats.org/officeDocument/2006/relationships/image" Target="/media/image.png" Id="Ra4539d3d162f4d52" /><Relationship Type="http://schemas.openxmlformats.org/officeDocument/2006/relationships/image" Target="/media/image2.png" Id="Rb6497fddf06149c6" /><Relationship Type="http://schemas.openxmlformats.org/officeDocument/2006/relationships/image" Target="/media/image4.jpg" Id="Rbcf466c35d8749d8" /><Relationship Type="http://schemas.openxmlformats.org/officeDocument/2006/relationships/image" Target="/media/image3.png" Id="R64a65d5ea39748df" /><Relationship Type="http://schemas.openxmlformats.org/officeDocument/2006/relationships/image" Target="/media/image5.jpg" Id="Rfdbf8a51bf394385" /><Relationship Type="http://schemas.openxmlformats.org/officeDocument/2006/relationships/image" Target="/media/image6.jpg" Id="R1c169ba3468d4385" /><Relationship Type="http://schemas.openxmlformats.org/officeDocument/2006/relationships/image" Target="/media/image7.jpg" Id="R43e39329c7ea4cd4" /><Relationship Type="http://schemas.openxmlformats.org/officeDocument/2006/relationships/image" Target="/media/image8.jpg" Id="Rac87c79c287248c0" /><Relationship Type="http://schemas.openxmlformats.org/officeDocument/2006/relationships/image" Target="/media/image9.jpg" Id="Rac0db1780b174c9c" /><Relationship Type="http://schemas.openxmlformats.org/officeDocument/2006/relationships/image" Target="/media/imagea.jpg" Id="Rb39a0e459f254b66" /><Relationship Type="http://schemas.openxmlformats.org/officeDocument/2006/relationships/image" Target="/media/imageb.jpg" Id="R46573b06784f4da5" /><Relationship Type="http://schemas.openxmlformats.org/officeDocument/2006/relationships/image" Target="/media/imagec.jpg" Id="Rb8c11cc860454ae5" /><Relationship Type="http://schemas.openxmlformats.org/officeDocument/2006/relationships/image" Target="/media/imaged.jpg" Id="Rcc613e98cf094927" /><Relationship Type="http://schemas.openxmlformats.org/officeDocument/2006/relationships/numbering" Target="numbering.xml" Id="R2dd789d48a8b4e6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2023-09-27T18:50:51.2848396Z</dcterms:created>
  <dcterms:modified xsi:type="dcterms:W3CDTF">2023-09-27T18:51:33.7493513Z</dcterms:modified>
  <dc:creator>Mgr. Monika Temňáková</dc:creator>
  <lastModifiedBy>Mgr. Monika Temňáková</lastModifiedBy>
</coreProperties>
</file>