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75"/>
        <w:gridCol w:w="1935"/>
        <w:gridCol w:w="2552"/>
        <w:gridCol w:w="1417"/>
        <w:gridCol w:w="1843"/>
        <w:gridCol w:w="1360"/>
      </w:tblGrid>
      <w:tr w:rsidR="00D25BB4" w:rsidTr="00D25BB4">
        <w:tc>
          <w:tcPr>
            <w:tcW w:w="10682" w:type="dxa"/>
            <w:gridSpan w:val="6"/>
          </w:tcPr>
          <w:p w:rsidR="00D25BB4" w:rsidRDefault="00D25BB4">
            <w:pPr>
              <w:rPr>
                <w:sz w:val="28"/>
                <w:szCs w:val="28"/>
              </w:rPr>
            </w:pPr>
            <w:r w:rsidRPr="00D25BB4">
              <w:rPr>
                <w:sz w:val="28"/>
                <w:szCs w:val="28"/>
              </w:rPr>
              <w:t xml:space="preserve">Tematický plán </w:t>
            </w:r>
            <w:r w:rsidRPr="002C249F">
              <w:rPr>
                <w:b/>
                <w:sz w:val="28"/>
                <w:szCs w:val="28"/>
              </w:rPr>
              <w:t xml:space="preserve">Přírodopis  </w:t>
            </w:r>
            <w:r>
              <w:rPr>
                <w:sz w:val="28"/>
                <w:szCs w:val="28"/>
              </w:rPr>
              <w:t xml:space="preserve">                  Třída: </w:t>
            </w:r>
            <w:r w:rsidRPr="002C249F">
              <w:rPr>
                <w:b/>
                <w:sz w:val="28"/>
                <w:szCs w:val="28"/>
              </w:rPr>
              <w:t>6.</w:t>
            </w:r>
          </w:p>
          <w:p w:rsidR="00D25BB4" w:rsidRDefault="00D25BB4">
            <w:pPr>
              <w:rPr>
                <w:sz w:val="28"/>
                <w:szCs w:val="28"/>
              </w:rPr>
            </w:pPr>
          </w:p>
          <w:p w:rsidR="00D25BB4" w:rsidRPr="00D25BB4" w:rsidRDefault="00D25BB4" w:rsidP="0071623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Vyučující:</w:t>
            </w:r>
            <w:r w:rsidR="0071623B">
              <w:rPr>
                <w:sz w:val="28"/>
                <w:szCs w:val="28"/>
              </w:rPr>
              <w:t xml:space="preserve">  </w:t>
            </w:r>
            <w:r w:rsidR="0071623B" w:rsidRPr="002C249F">
              <w:rPr>
                <w:b/>
                <w:sz w:val="28"/>
                <w:szCs w:val="28"/>
              </w:rPr>
              <w:t>Ing.</w:t>
            </w:r>
            <w:proofErr w:type="gramEnd"/>
            <w:r w:rsidR="0071623B" w:rsidRPr="002C249F">
              <w:rPr>
                <w:b/>
                <w:sz w:val="28"/>
                <w:szCs w:val="28"/>
              </w:rPr>
              <w:t xml:space="preserve"> </w:t>
            </w:r>
            <w:r w:rsidR="0098706F">
              <w:rPr>
                <w:b/>
                <w:sz w:val="28"/>
                <w:szCs w:val="28"/>
              </w:rPr>
              <w:t>Hana Vícencová Kubelková</w:t>
            </w:r>
            <w:r>
              <w:rPr>
                <w:sz w:val="28"/>
                <w:szCs w:val="28"/>
              </w:rPr>
              <w:t xml:space="preserve">                           Počet hodin týdně: </w:t>
            </w:r>
            <w:r w:rsidR="000C705E">
              <w:rPr>
                <w:sz w:val="28"/>
                <w:szCs w:val="28"/>
              </w:rPr>
              <w:t>2</w:t>
            </w:r>
          </w:p>
        </w:tc>
      </w:tr>
      <w:tr w:rsidR="00D25BB4" w:rsidTr="00D25BB4">
        <w:tc>
          <w:tcPr>
            <w:tcW w:w="1575" w:type="dxa"/>
          </w:tcPr>
          <w:p w:rsidR="00D25BB4" w:rsidRDefault="00D25BB4">
            <w:r>
              <w:t>Časové období</w:t>
            </w:r>
          </w:p>
        </w:tc>
        <w:tc>
          <w:tcPr>
            <w:tcW w:w="1935" w:type="dxa"/>
          </w:tcPr>
          <w:p w:rsidR="00D25BB4" w:rsidRDefault="00D25BB4">
            <w:r>
              <w:t xml:space="preserve">Učivo </w:t>
            </w:r>
          </w:p>
        </w:tc>
        <w:tc>
          <w:tcPr>
            <w:tcW w:w="2552" w:type="dxa"/>
          </w:tcPr>
          <w:p w:rsidR="00D25BB4" w:rsidRDefault="00D25BB4">
            <w:r>
              <w:t xml:space="preserve">Výstup </w:t>
            </w:r>
          </w:p>
        </w:tc>
        <w:tc>
          <w:tcPr>
            <w:tcW w:w="1417" w:type="dxa"/>
          </w:tcPr>
          <w:p w:rsidR="00D25BB4" w:rsidRDefault="00D25BB4">
            <w:r>
              <w:t xml:space="preserve">Průřezová témata </w:t>
            </w:r>
          </w:p>
        </w:tc>
        <w:tc>
          <w:tcPr>
            <w:tcW w:w="1843" w:type="dxa"/>
          </w:tcPr>
          <w:p w:rsidR="00D25BB4" w:rsidRDefault="00D25BB4">
            <w:r>
              <w:t xml:space="preserve">Mezipředmětové vztahy </w:t>
            </w:r>
          </w:p>
        </w:tc>
        <w:tc>
          <w:tcPr>
            <w:tcW w:w="1360" w:type="dxa"/>
          </w:tcPr>
          <w:p w:rsidR="00D25BB4" w:rsidRDefault="00D25BB4">
            <w:r>
              <w:t xml:space="preserve">Poznámky </w:t>
            </w:r>
          </w:p>
        </w:tc>
      </w:tr>
      <w:tr w:rsidR="00D25BB4" w:rsidTr="00D25BB4">
        <w:tc>
          <w:tcPr>
            <w:tcW w:w="1575" w:type="dxa"/>
          </w:tcPr>
          <w:p w:rsidR="00D25BB4" w:rsidRPr="00D25BB4" w:rsidRDefault="00D25BB4">
            <w:pPr>
              <w:rPr>
                <w:sz w:val="28"/>
                <w:szCs w:val="28"/>
              </w:rPr>
            </w:pPr>
            <w:r w:rsidRPr="00D25BB4">
              <w:rPr>
                <w:sz w:val="28"/>
                <w:szCs w:val="28"/>
              </w:rPr>
              <w:t>Září</w:t>
            </w:r>
          </w:p>
        </w:tc>
        <w:tc>
          <w:tcPr>
            <w:tcW w:w="1935" w:type="dxa"/>
          </w:tcPr>
          <w:p w:rsidR="00D25BB4" w:rsidRPr="009D2AA1" w:rsidRDefault="00D25BB4">
            <w:pPr>
              <w:rPr>
                <w:rFonts w:cstheme="minorHAnsi"/>
              </w:rPr>
            </w:pPr>
            <w:r w:rsidRPr="009D2AA1">
              <w:rPr>
                <w:rFonts w:cstheme="minorHAnsi"/>
              </w:rPr>
              <w:t xml:space="preserve">Život na Zemi, vznik života, pozorování mikroskopem  </w:t>
            </w:r>
          </w:p>
        </w:tc>
        <w:tc>
          <w:tcPr>
            <w:tcW w:w="2552" w:type="dxa"/>
          </w:tcPr>
          <w:p w:rsidR="00C8199C" w:rsidRDefault="00C8199C" w:rsidP="00C8199C">
            <w:pPr>
              <w:pStyle w:val="odrka1"/>
              <w:numPr>
                <w:ilvl w:val="0"/>
                <w:numId w:val="0"/>
              </w:numPr>
              <w:ind w:left="399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P-9-1-01</w:t>
            </w:r>
          </w:p>
          <w:p w:rsidR="00D25BB4" w:rsidRPr="009D2AA1" w:rsidRDefault="00D25BB4" w:rsidP="00D25BB4">
            <w:pPr>
              <w:pStyle w:val="odrka1"/>
              <w:ind w:left="399" w:hanging="142"/>
              <w:rPr>
                <w:rFonts w:asciiTheme="minorHAnsi" w:hAnsiTheme="minorHAnsi" w:cstheme="minorHAnsi"/>
                <w:color w:val="auto"/>
              </w:rPr>
            </w:pPr>
            <w:r w:rsidRPr="009D2AA1">
              <w:rPr>
                <w:rFonts w:asciiTheme="minorHAnsi" w:hAnsiTheme="minorHAnsi" w:cstheme="minorHAnsi"/>
                <w:color w:val="auto"/>
              </w:rPr>
              <w:t>rozliší základní projevy a podmínky života, orientuje se v daném přehledu vývoje organismů</w:t>
            </w:r>
          </w:p>
          <w:p w:rsidR="00D25BB4" w:rsidRPr="009D2AA1" w:rsidRDefault="00D25BB4" w:rsidP="00D25BB4">
            <w:pPr>
              <w:ind w:left="399" w:hanging="142"/>
              <w:rPr>
                <w:rFonts w:cstheme="minorHAnsi"/>
              </w:rPr>
            </w:pPr>
          </w:p>
          <w:p w:rsidR="00D25BB4" w:rsidRPr="00C8199C" w:rsidRDefault="00C8199C" w:rsidP="00D25BB4">
            <w:pPr>
              <w:ind w:left="399" w:hanging="142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   </w:t>
            </w:r>
          </w:p>
          <w:p w:rsidR="00D25BB4" w:rsidRPr="009D2AA1" w:rsidRDefault="00D25BB4" w:rsidP="00D25BB4">
            <w:pPr>
              <w:pStyle w:val="odrka1"/>
              <w:ind w:left="399" w:hanging="142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9D2AA1">
              <w:rPr>
                <w:rFonts w:asciiTheme="minorHAnsi" w:hAnsiTheme="minorHAnsi" w:cstheme="minorHAnsi"/>
                <w:color w:val="auto"/>
              </w:rPr>
              <w:t>aplikuje  praktické</w:t>
            </w:r>
            <w:proofErr w:type="gramEnd"/>
            <w:r w:rsidRPr="009D2AA1">
              <w:rPr>
                <w:rFonts w:asciiTheme="minorHAnsi" w:hAnsiTheme="minorHAnsi" w:cstheme="minorHAnsi"/>
                <w:color w:val="auto"/>
              </w:rPr>
              <w:t xml:space="preserve"> metody poznávání přírody </w:t>
            </w:r>
          </w:p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25BB4" w:rsidRPr="009D2AA1" w:rsidRDefault="00D25BB4" w:rsidP="00D25BB4">
            <w:pPr>
              <w:rPr>
                <w:rFonts w:cstheme="minorHAnsi"/>
              </w:rPr>
            </w:pPr>
            <w:r w:rsidRPr="009D2AA1">
              <w:rPr>
                <w:rFonts w:cstheme="minorHAnsi"/>
                <w:b/>
                <w:bCs/>
              </w:rPr>
              <w:t xml:space="preserve">Z </w:t>
            </w:r>
            <w:r w:rsidRPr="009D2AA1">
              <w:rPr>
                <w:rFonts w:cstheme="minorHAnsi"/>
              </w:rPr>
              <w:t>– planeta Země</w:t>
            </w:r>
          </w:p>
          <w:p w:rsidR="00D25BB4" w:rsidRPr="009D2AA1" w:rsidRDefault="00D25BB4" w:rsidP="00D25BB4">
            <w:pPr>
              <w:rPr>
                <w:rFonts w:cstheme="minorHAnsi"/>
              </w:rPr>
            </w:pPr>
          </w:p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360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</w:tr>
      <w:tr w:rsidR="00D25BB4" w:rsidTr="00D25BB4">
        <w:tc>
          <w:tcPr>
            <w:tcW w:w="1575" w:type="dxa"/>
          </w:tcPr>
          <w:p w:rsidR="00D25BB4" w:rsidRPr="00D25BB4" w:rsidRDefault="00D25BB4">
            <w:pPr>
              <w:rPr>
                <w:sz w:val="28"/>
                <w:szCs w:val="28"/>
              </w:rPr>
            </w:pPr>
            <w:r w:rsidRPr="00D25BB4">
              <w:rPr>
                <w:sz w:val="28"/>
                <w:szCs w:val="28"/>
              </w:rPr>
              <w:t>Říjen</w:t>
            </w:r>
          </w:p>
        </w:tc>
        <w:tc>
          <w:tcPr>
            <w:tcW w:w="1935" w:type="dxa"/>
          </w:tcPr>
          <w:p w:rsidR="000C705E" w:rsidRPr="009D2AA1" w:rsidRDefault="009D2AA1" w:rsidP="000C70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4" w:hanging="220"/>
              <w:rPr>
                <w:rFonts w:cstheme="minorHAnsi"/>
              </w:rPr>
            </w:pPr>
            <w:r w:rsidRPr="009D2AA1">
              <w:rPr>
                <w:rFonts w:cstheme="minorHAnsi"/>
              </w:rPr>
              <w:t xml:space="preserve">viry, bakterie, sinice, </w:t>
            </w:r>
            <w:r w:rsidR="000C705E" w:rsidRPr="009D2AA1">
              <w:rPr>
                <w:rFonts w:cstheme="minorHAnsi"/>
              </w:rPr>
              <w:t>prvoci – výskyt, význam a praktické využití</w:t>
            </w:r>
          </w:p>
          <w:p w:rsidR="000C705E" w:rsidRPr="009D2AA1" w:rsidRDefault="000C705E" w:rsidP="000C705E">
            <w:pPr>
              <w:tabs>
                <w:tab w:val="num" w:pos="440"/>
              </w:tabs>
              <w:ind w:left="440" w:hanging="330"/>
              <w:rPr>
                <w:rFonts w:cstheme="minorHAnsi"/>
              </w:rPr>
            </w:pPr>
          </w:p>
          <w:p w:rsidR="000C705E" w:rsidRPr="009D2AA1" w:rsidRDefault="000C705E" w:rsidP="000C705E">
            <w:pPr>
              <w:tabs>
                <w:tab w:val="num" w:pos="440"/>
              </w:tabs>
              <w:ind w:left="440" w:hanging="330"/>
              <w:rPr>
                <w:rFonts w:cstheme="minorHAnsi"/>
              </w:rPr>
            </w:pPr>
          </w:p>
          <w:p w:rsidR="000C705E" w:rsidRPr="009D2AA1" w:rsidRDefault="000C705E" w:rsidP="000C705E">
            <w:pPr>
              <w:tabs>
                <w:tab w:val="num" w:pos="440"/>
              </w:tabs>
              <w:ind w:left="440" w:hanging="330"/>
              <w:rPr>
                <w:rFonts w:cstheme="minorHAnsi"/>
              </w:rPr>
            </w:pPr>
          </w:p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C8199C" w:rsidRDefault="00C8199C" w:rsidP="00C8199C">
            <w:pPr>
              <w:pStyle w:val="odrka1"/>
              <w:numPr>
                <w:ilvl w:val="0"/>
                <w:numId w:val="0"/>
              </w:numPr>
              <w:ind w:left="399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P-9-1-04</w:t>
            </w:r>
          </w:p>
          <w:p w:rsidR="000C705E" w:rsidRPr="009D2AA1" w:rsidRDefault="000C705E" w:rsidP="000C705E">
            <w:pPr>
              <w:pStyle w:val="odrka1"/>
              <w:ind w:left="399" w:hanging="284"/>
              <w:rPr>
                <w:rFonts w:asciiTheme="minorHAnsi" w:hAnsiTheme="minorHAnsi" w:cstheme="minorHAnsi"/>
                <w:color w:val="auto"/>
              </w:rPr>
            </w:pPr>
            <w:r w:rsidRPr="009D2AA1">
              <w:rPr>
                <w:rFonts w:asciiTheme="minorHAnsi" w:hAnsiTheme="minorHAnsi" w:cstheme="minorHAnsi"/>
                <w:color w:val="auto"/>
              </w:rPr>
              <w:t>uvede na příkladech z běžného života význam virů a bakterií v přírodě i pro člověka</w:t>
            </w:r>
          </w:p>
          <w:p w:rsidR="000C705E" w:rsidRPr="009D2AA1" w:rsidRDefault="000C705E" w:rsidP="000C705E">
            <w:pPr>
              <w:pStyle w:val="odrka1"/>
              <w:ind w:left="399" w:hanging="284"/>
              <w:rPr>
                <w:rFonts w:asciiTheme="minorHAnsi" w:hAnsiTheme="minorHAnsi" w:cstheme="minorHAnsi"/>
                <w:color w:val="auto"/>
              </w:rPr>
            </w:pPr>
            <w:r w:rsidRPr="009D2AA1">
              <w:rPr>
                <w:rFonts w:asciiTheme="minorHAnsi" w:hAnsiTheme="minorHAnsi" w:cstheme="minorHAnsi"/>
                <w:color w:val="auto"/>
              </w:rPr>
              <w:t xml:space="preserve">pochopí nezbytnost jednotlivých složek </w:t>
            </w:r>
          </w:p>
          <w:p w:rsidR="000C705E" w:rsidRPr="009D2AA1" w:rsidRDefault="000C705E" w:rsidP="000C705E">
            <w:pPr>
              <w:pStyle w:val="odrka1"/>
              <w:ind w:left="399" w:hanging="284"/>
              <w:rPr>
                <w:rFonts w:asciiTheme="minorHAnsi" w:hAnsiTheme="minorHAnsi" w:cstheme="minorHAnsi"/>
                <w:color w:val="auto"/>
              </w:rPr>
            </w:pPr>
            <w:r w:rsidRPr="009D2AA1">
              <w:rPr>
                <w:rFonts w:asciiTheme="minorHAnsi" w:hAnsiTheme="minorHAnsi" w:cstheme="minorHAnsi"/>
                <w:color w:val="auto"/>
              </w:rPr>
              <w:t>v potravním řetězci</w:t>
            </w:r>
          </w:p>
          <w:p w:rsidR="000C705E" w:rsidRPr="009D2AA1" w:rsidRDefault="000C705E" w:rsidP="000C705E">
            <w:pPr>
              <w:pStyle w:val="odrka1"/>
              <w:ind w:left="399" w:hanging="284"/>
              <w:rPr>
                <w:rFonts w:asciiTheme="minorHAnsi" w:hAnsiTheme="minorHAnsi" w:cstheme="minorHAnsi"/>
                <w:color w:val="auto"/>
              </w:rPr>
            </w:pPr>
            <w:r w:rsidRPr="009D2AA1">
              <w:rPr>
                <w:rFonts w:asciiTheme="minorHAnsi" w:hAnsiTheme="minorHAnsi" w:cstheme="minorHAnsi"/>
                <w:color w:val="auto"/>
              </w:rPr>
              <w:t xml:space="preserve">rozlišuje a porovná jednotlivé skupiny živočichů, určuje vybrané živočichy </w:t>
            </w:r>
            <w:r w:rsidRPr="009D2AA1">
              <w:rPr>
                <w:rFonts w:asciiTheme="minorHAnsi" w:hAnsiTheme="minorHAnsi" w:cstheme="minorHAnsi"/>
                <w:color w:val="auto"/>
              </w:rPr>
              <w:br/>
              <w:t>a zařazuje je do taxonomických skupin</w:t>
            </w:r>
          </w:p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0C705E" w:rsidRPr="009D2AA1" w:rsidRDefault="000C705E" w:rsidP="000C705E">
            <w:pPr>
              <w:pStyle w:val="Zpat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</w:rPr>
            </w:pPr>
            <w:r w:rsidRPr="009D2AA1">
              <w:rPr>
                <w:rFonts w:asciiTheme="minorHAnsi" w:hAnsiTheme="minorHAnsi" w:cstheme="minorHAnsi"/>
                <w:b/>
                <w:bCs/>
              </w:rPr>
              <w:t>EV</w:t>
            </w:r>
            <w:r w:rsidRPr="009D2AA1">
              <w:rPr>
                <w:rFonts w:asciiTheme="minorHAnsi" w:hAnsiTheme="minorHAnsi" w:cstheme="minorHAnsi"/>
              </w:rPr>
              <w:t xml:space="preserve"> – ekosystémy</w:t>
            </w:r>
          </w:p>
          <w:p w:rsidR="000C705E" w:rsidRPr="009D2AA1" w:rsidRDefault="000C705E" w:rsidP="000C705E">
            <w:pPr>
              <w:pStyle w:val="Zpat"/>
              <w:tabs>
                <w:tab w:val="left" w:pos="708"/>
              </w:tabs>
              <w:rPr>
                <w:rFonts w:asciiTheme="minorHAnsi" w:hAnsiTheme="minorHAnsi" w:cstheme="minorHAnsi"/>
                <w:szCs w:val="22"/>
              </w:rPr>
            </w:pPr>
          </w:p>
          <w:p w:rsidR="000C705E" w:rsidRPr="009D2AA1" w:rsidRDefault="000C705E" w:rsidP="000C705E">
            <w:pPr>
              <w:rPr>
                <w:rFonts w:cstheme="minorHAnsi"/>
              </w:rPr>
            </w:pPr>
            <w:proofErr w:type="gramStart"/>
            <w:r w:rsidRPr="009D2AA1">
              <w:rPr>
                <w:rFonts w:cstheme="minorHAnsi"/>
                <w:b/>
                <w:bCs/>
              </w:rPr>
              <w:t xml:space="preserve">Z </w:t>
            </w:r>
            <w:r w:rsidRPr="009D2AA1">
              <w:rPr>
                <w:rFonts w:cstheme="minorHAnsi"/>
              </w:rPr>
              <w:t xml:space="preserve"> –</w:t>
            </w:r>
            <w:proofErr w:type="gramEnd"/>
            <w:r w:rsidRPr="009D2AA1">
              <w:rPr>
                <w:rFonts w:cstheme="minorHAnsi"/>
              </w:rPr>
              <w:t xml:space="preserve"> práce s mapou</w:t>
            </w:r>
          </w:p>
          <w:p w:rsidR="000C705E" w:rsidRPr="009D2AA1" w:rsidRDefault="000C705E" w:rsidP="000C705E">
            <w:pPr>
              <w:rPr>
                <w:rFonts w:cstheme="minorHAnsi"/>
              </w:rPr>
            </w:pPr>
          </w:p>
          <w:p w:rsidR="000C705E" w:rsidRPr="009D2AA1" w:rsidRDefault="000C705E" w:rsidP="000C705E">
            <w:pPr>
              <w:rPr>
                <w:rFonts w:cstheme="minorHAnsi"/>
              </w:rPr>
            </w:pPr>
            <w:r w:rsidRPr="009D2AA1">
              <w:rPr>
                <w:rFonts w:eastAsia="Times New Roman" w:cstheme="minorHAnsi"/>
                <w:b/>
                <w:bCs/>
              </w:rPr>
              <w:t>VZ</w:t>
            </w:r>
            <w:r w:rsidRPr="009D2AA1">
              <w:rPr>
                <w:rFonts w:eastAsia="Times New Roman" w:cstheme="minorHAnsi"/>
              </w:rPr>
              <w:t xml:space="preserve"> - onemocnění způsobené viry, bakteriemi a prvoky </w:t>
            </w:r>
          </w:p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360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</w:tr>
      <w:tr w:rsidR="00D25BB4" w:rsidTr="00D25BB4">
        <w:tc>
          <w:tcPr>
            <w:tcW w:w="1575" w:type="dxa"/>
          </w:tcPr>
          <w:p w:rsidR="00D25BB4" w:rsidRPr="00D25BB4" w:rsidRDefault="00D25BB4">
            <w:pPr>
              <w:rPr>
                <w:sz w:val="28"/>
                <w:szCs w:val="28"/>
              </w:rPr>
            </w:pPr>
            <w:r w:rsidRPr="00D25BB4">
              <w:rPr>
                <w:sz w:val="28"/>
                <w:szCs w:val="28"/>
              </w:rPr>
              <w:t>Listopad</w:t>
            </w:r>
          </w:p>
        </w:tc>
        <w:tc>
          <w:tcPr>
            <w:tcW w:w="1935" w:type="dxa"/>
          </w:tcPr>
          <w:p w:rsidR="000C705E" w:rsidRPr="009D2AA1" w:rsidRDefault="000C705E" w:rsidP="000C705E">
            <w:pPr>
              <w:pStyle w:val="odrka1"/>
              <w:numPr>
                <w:ilvl w:val="0"/>
                <w:numId w:val="0"/>
              </w:numPr>
              <w:ind w:left="142"/>
              <w:rPr>
                <w:rFonts w:asciiTheme="minorHAnsi" w:hAnsiTheme="minorHAnsi" w:cstheme="minorHAnsi"/>
                <w:color w:val="auto"/>
              </w:rPr>
            </w:pPr>
            <w:r w:rsidRPr="009D2AA1">
              <w:rPr>
                <w:rFonts w:asciiTheme="minorHAnsi" w:hAnsiTheme="minorHAnsi" w:cstheme="minorHAnsi"/>
                <w:color w:val="auto"/>
              </w:rPr>
              <w:t>houby</w:t>
            </w:r>
          </w:p>
          <w:p w:rsidR="000C705E" w:rsidRPr="009D2AA1" w:rsidRDefault="000C705E" w:rsidP="000C705E">
            <w:pPr>
              <w:pStyle w:val="Zkladntext2"/>
              <w:framePr w:hSpace="0" w:wrap="auto" w:hAnchor="text" w:yAlign="inline"/>
              <w:tabs>
                <w:tab w:val="num" w:pos="4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:rsidR="00C8199C" w:rsidRDefault="00C8199C" w:rsidP="00C8199C">
            <w:pPr>
              <w:ind w:left="424"/>
              <w:rPr>
                <w:rFonts w:cstheme="minorHAnsi"/>
              </w:rPr>
            </w:pPr>
            <w:r>
              <w:rPr>
                <w:rFonts w:cstheme="minorHAnsi"/>
              </w:rPr>
              <w:t>P-9-2-01</w:t>
            </w:r>
          </w:p>
          <w:p w:rsidR="000C705E" w:rsidRPr="009D2AA1" w:rsidRDefault="000C705E" w:rsidP="000C705E">
            <w:pPr>
              <w:numPr>
                <w:ilvl w:val="0"/>
                <w:numId w:val="2"/>
              </w:numPr>
              <w:ind w:left="424" w:hanging="220"/>
              <w:rPr>
                <w:rFonts w:cstheme="minorHAnsi"/>
              </w:rPr>
            </w:pPr>
            <w:r w:rsidRPr="009D2AA1">
              <w:rPr>
                <w:rFonts w:cstheme="minorHAnsi"/>
              </w:rPr>
              <w:t>dokáže vysvětlit rozdíl ve stavbě buňky hub a rostlin</w:t>
            </w:r>
          </w:p>
          <w:p w:rsidR="00D25BB4" w:rsidRDefault="000C705E" w:rsidP="00C8199C">
            <w:pPr>
              <w:numPr>
                <w:ilvl w:val="0"/>
                <w:numId w:val="2"/>
              </w:numPr>
              <w:ind w:left="424" w:hanging="220"/>
              <w:rPr>
                <w:rFonts w:cstheme="minorHAnsi"/>
              </w:rPr>
            </w:pPr>
            <w:r w:rsidRPr="009D2AA1">
              <w:rPr>
                <w:rFonts w:cstheme="minorHAnsi"/>
              </w:rPr>
              <w:t>rozpozná (i s pomocí atlasu) naše nejznámější jedlé a jedovaté houby s plodnicemi a porovná je podle charakteristických znaků</w:t>
            </w:r>
          </w:p>
          <w:p w:rsidR="0020675B" w:rsidRPr="00C8199C" w:rsidRDefault="0020675B" w:rsidP="0020675B">
            <w:pPr>
              <w:ind w:left="424"/>
              <w:rPr>
                <w:rFonts w:cstheme="minorHAnsi"/>
              </w:rPr>
            </w:pPr>
          </w:p>
        </w:tc>
        <w:tc>
          <w:tcPr>
            <w:tcW w:w="1417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25BB4" w:rsidRPr="009D2AA1" w:rsidRDefault="009D2AA1">
            <w:pPr>
              <w:rPr>
                <w:rFonts w:cstheme="minorHAnsi"/>
              </w:rPr>
            </w:pPr>
            <w:r w:rsidRPr="009D2AA1">
              <w:rPr>
                <w:rFonts w:cstheme="minorHAnsi"/>
                <w:b/>
              </w:rPr>
              <w:t xml:space="preserve">VZ </w:t>
            </w:r>
            <w:r w:rsidRPr="009D2AA1">
              <w:rPr>
                <w:rFonts w:cstheme="minorHAnsi"/>
              </w:rPr>
              <w:t>– první pomoc při otravě houbami</w:t>
            </w:r>
          </w:p>
        </w:tc>
        <w:tc>
          <w:tcPr>
            <w:tcW w:w="1360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</w:tr>
      <w:tr w:rsidR="00D25BB4" w:rsidTr="00D25BB4">
        <w:tc>
          <w:tcPr>
            <w:tcW w:w="1575" w:type="dxa"/>
          </w:tcPr>
          <w:p w:rsidR="00D25BB4" w:rsidRPr="00D25BB4" w:rsidRDefault="00D25BB4">
            <w:pPr>
              <w:rPr>
                <w:sz w:val="28"/>
                <w:szCs w:val="28"/>
              </w:rPr>
            </w:pPr>
            <w:r w:rsidRPr="00D25BB4">
              <w:rPr>
                <w:sz w:val="28"/>
                <w:szCs w:val="28"/>
              </w:rPr>
              <w:t>Prosinec</w:t>
            </w:r>
          </w:p>
        </w:tc>
        <w:tc>
          <w:tcPr>
            <w:tcW w:w="1935" w:type="dxa"/>
          </w:tcPr>
          <w:p w:rsidR="00D25BB4" w:rsidRPr="009D2AA1" w:rsidRDefault="000C705E">
            <w:pPr>
              <w:rPr>
                <w:rFonts w:cstheme="minorHAnsi"/>
              </w:rPr>
            </w:pPr>
            <w:r w:rsidRPr="009D2AA1">
              <w:rPr>
                <w:rFonts w:cstheme="minorHAnsi"/>
              </w:rPr>
              <w:t xml:space="preserve">Žahavci, hlísti, ploštěnci </w:t>
            </w:r>
          </w:p>
        </w:tc>
        <w:tc>
          <w:tcPr>
            <w:tcW w:w="2552" w:type="dxa"/>
          </w:tcPr>
          <w:p w:rsidR="00C8199C" w:rsidRDefault="00C8199C" w:rsidP="00C8199C">
            <w:pPr>
              <w:autoSpaceDE w:val="0"/>
              <w:autoSpaceDN w:val="0"/>
              <w:adjustRightInd w:val="0"/>
              <w:ind w:left="424"/>
              <w:rPr>
                <w:rFonts w:cstheme="minorHAnsi"/>
              </w:rPr>
            </w:pPr>
            <w:r>
              <w:rPr>
                <w:rFonts w:cstheme="minorHAnsi"/>
              </w:rPr>
              <w:t>P-9-4-01</w:t>
            </w:r>
          </w:p>
          <w:p w:rsidR="000C705E" w:rsidRDefault="000C705E" w:rsidP="000C70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4" w:hanging="220"/>
              <w:rPr>
                <w:rFonts w:cstheme="minorHAnsi"/>
              </w:rPr>
            </w:pPr>
            <w:r w:rsidRPr="009D2AA1">
              <w:rPr>
                <w:rFonts w:cstheme="minorHAnsi"/>
              </w:rPr>
              <w:t>porovná základní vnější a vnitřní stavbu vybraných živočichů a vysvětlí funkci jednotlivých orgánů</w:t>
            </w:r>
          </w:p>
          <w:p w:rsidR="00C8199C" w:rsidRPr="009D2AA1" w:rsidRDefault="00C8199C" w:rsidP="00C8199C">
            <w:pPr>
              <w:autoSpaceDE w:val="0"/>
              <w:autoSpaceDN w:val="0"/>
              <w:adjustRightInd w:val="0"/>
              <w:ind w:left="424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P9-4-02</w:t>
            </w:r>
          </w:p>
          <w:p w:rsidR="00D25BB4" w:rsidRPr="009D2AA1" w:rsidRDefault="000C705E" w:rsidP="000C705E">
            <w:pPr>
              <w:numPr>
                <w:ilvl w:val="0"/>
                <w:numId w:val="2"/>
              </w:numPr>
              <w:tabs>
                <w:tab w:val="clear" w:pos="720"/>
                <w:tab w:val="num" w:pos="424"/>
              </w:tabs>
              <w:autoSpaceDE w:val="0"/>
              <w:autoSpaceDN w:val="0"/>
              <w:adjustRightInd w:val="0"/>
              <w:ind w:left="424" w:hanging="220"/>
              <w:rPr>
                <w:rFonts w:cstheme="minorHAnsi"/>
              </w:rPr>
            </w:pPr>
            <w:r w:rsidRPr="009D2AA1">
              <w:rPr>
                <w:rFonts w:cstheme="minorHAnsi"/>
              </w:rPr>
              <w:t xml:space="preserve">rozlišuje a porovná jednotlivé skupiny živočichů a určuje vybrané živočichy, zařazuje je do hlavních taxonomických skupin </w:t>
            </w:r>
          </w:p>
        </w:tc>
        <w:tc>
          <w:tcPr>
            <w:tcW w:w="1417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360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</w:tr>
      <w:tr w:rsidR="00D25BB4" w:rsidTr="00D25BB4">
        <w:tc>
          <w:tcPr>
            <w:tcW w:w="1575" w:type="dxa"/>
          </w:tcPr>
          <w:p w:rsidR="00D25BB4" w:rsidRPr="00D25BB4" w:rsidRDefault="00D25BB4">
            <w:pPr>
              <w:rPr>
                <w:sz w:val="28"/>
                <w:szCs w:val="28"/>
              </w:rPr>
            </w:pPr>
            <w:r w:rsidRPr="00D25BB4">
              <w:rPr>
                <w:sz w:val="28"/>
                <w:szCs w:val="28"/>
              </w:rPr>
              <w:t>Leden</w:t>
            </w:r>
          </w:p>
        </w:tc>
        <w:tc>
          <w:tcPr>
            <w:tcW w:w="1935" w:type="dxa"/>
          </w:tcPr>
          <w:p w:rsidR="00D25BB4" w:rsidRPr="009D2AA1" w:rsidRDefault="000C705E">
            <w:pPr>
              <w:rPr>
                <w:rFonts w:cstheme="minorHAnsi"/>
              </w:rPr>
            </w:pPr>
            <w:r w:rsidRPr="009D2AA1">
              <w:rPr>
                <w:rFonts w:cstheme="minorHAnsi"/>
              </w:rPr>
              <w:t>Kroužkovci a měkkýši</w:t>
            </w:r>
          </w:p>
        </w:tc>
        <w:tc>
          <w:tcPr>
            <w:tcW w:w="2552" w:type="dxa"/>
          </w:tcPr>
          <w:p w:rsidR="00D25BB4" w:rsidRPr="009D2AA1" w:rsidRDefault="009D2AA1">
            <w:pPr>
              <w:rPr>
                <w:rFonts w:cstheme="minorHAnsi"/>
              </w:rPr>
            </w:pPr>
            <w:r w:rsidRPr="009D2AA1">
              <w:rPr>
                <w:rFonts w:cstheme="minorHAnsi"/>
              </w:rPr>
              <w:t>-„-</w:t>
            </w:r>
          </w:p>
        </w:tc>
        <w:tc>
          <w:tcPr>
            <w:tcW w:w="1417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360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</w:tr>
      <w:tr w:rsidR="00D25BB4" w:rsidTr="00D25BB4">
        <w:tc>
          <w:tcPr>
            <w:tcW w:w="1575" w:type="dxa"/>
          </w:tcPr>
          <w:p w:rsidR="00D25BB4" w:rsidRPr="00D25BB4" w:rsidRDefault="00D25BB4">
            <w:pPr>
              <w:rPr>
                <w:sz w:val="28"/>
                <w:szCs w:val="28"/>
              </w:rPr>
            </w:pPr>
            <w:r w:rsidRPr="00D25BB4">
              <w:rPr>
                <w:sz w:val="28"/>
                <w:szCs w:val="28"/>
              </w:rPr>
              <w:t>Únor</w:t>
            </w:r>
          </w:p>
        </w:tc>
        <w:tc>
          <w:tcPr>
            <w:tcW w:w="1935" w:type="dxa"/>
          </w:tcPr>
          <w:p w:rsidR="00D25BB4" w:rsidRPr="009D2AA1" w:rsidRDefault="000C705E">
            <w:pPr>
              <w:rPr>
                <w:rFonts w:cstheme="minorHAnsi"/>
              </w:rPr>
            </w:pPr>
            <w:r w:rsidRPr="009D2AA1">
              <w:rPr>
                <w:rFonts w:cstheme="minorHAnsi"/>
              </w:rPr>
              <w:t xml:space="preserve">Členovci </w:t>
            </w:r>
          </w:p>
        </w:tc>
        <w:tc>
          <w:tcPr>
            <w:tcW w:w="2552" w:type="dxa"/>
          </w:tcPr>
          <w:p w:rsidR="00D25BB4" w:rsidRPr="009D2AA1" w:rsidRDefault="009D2AA1">
            <w:pPr>
              <w:rPr>
                <w:rFonts w:cstheme="minorHAnsi"/>
              </w:rPr>
            </w:pPr>
            <w:r w:rsidRPr="009D2AA1">
              <w:rPr>
                <w:rFonts w:cstheme="minorHAnsi"/>
              </w:rPr>
              <w:t>-„-</w:t>
            </w:r>
          </w:p>
        </w:tc>
        <w:tc>
          <w:tcPr>
            <w:tcW w:w="1417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360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</w:tr>
      <w:tr w:rsidR="00D25BB4" w:rsidTr="00D25BB4">
        <w:tc>
          <w:tcPr>
            <w:tcW w:w="1575" w:type="dxa"/>
          </w:tcPr>
          <w:p w:rsidR="00D25BB4" w:rsidRPr="00D25BB4" w:rsidRDefault="00D25BB4">
            <w:pPr>
              <w:rPr>
                <w:sz w:val="28"/>
                <w:szCs w:val="28"/>
              </w:rPr>
            </w:pPr>
            <w:r w:rsidRPr="00D25BB4">
              <w:rPr>
                <w:sz w:val="28"/>
                <w:szCs w:val="28"/>
              </w:rPr>
              <w:t>Březen</w:t>
            </w:r>
          </w:p>
        </w:tc>
        <w:tc>
          <w:tcPr>
            <w:tcW w:w="1935" w:type="dxa"/>
          </w:tcPr>
          <w:p w:rsidR="00D25BB4" w:rsidRPr="009D2AA1" w:rsidRDefault="000C705E">
            <w:pPr>
              <w:rPr>
                <w:rFonts w:cstheme="minorHAnsi"/>
              </w:rPr>
            </w:pPr>
            <w:r w:rsidRPr="009D2AA1">
              <w:rPr>
                <w:rFonts w:cstheme="minorHAnsi"/>
              </w:rPr>
              <w:t xml:space="preserve">Ostnokožci </w:t>
            </w:r>
          </w:p>
        </w:tc>
        <w:tc>
          <w:tcPr>
            <w:tcW w:w="2552" w:type="dxa"/>
          </w:tcPr>
          <w:p w:rsidR="00D25BB4" w:rsidRPr="009D2AA1" w:rsidRDefault="009D2AA1">
            <w:pPr>
              <w:rPr>
                <w:rFonts w:cstheme="minorHAnsi"/>
              </w:rPr>
            </w:pPr>
            <w:r w:rsidRPr="009D2AA1">
              <w:rPr>
                <w:rFonts w:cstheme="minorHAnsi"/>
              </w:rPr>
              <w:t xml:space="preserve">-„- </w:t>
            </w:r>
          </w:p>
        </w:tc>
        <w:tc>
          <w:tcPr>
            <w:tcW w:w="1417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360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</w:tr>
      <w:tr w:rsidR="00D25BB4" w:rsidTr="00D25BB4">
        <w:tc>
          <w:tcPr>
            <w:tcW w:w="1575" w:type="dxa"/>
          </w:tcPr>
          <w:p w:rsidR="00D25BB4" w:rsidRPr="00D25BB4" w:rsidRDefault="00D25BB4">
            <w:pPr>
              <w:rPr>
                <w:sz w:val="28"/>
                <w:szCs w:val="28"/>
              </w:rPr>
            </w:pPr>
            <w:r w:rsidRPr="00D25BB4">
              <w:rPr>
                <w:sz w:val="28"/>
                <w:szCs w:val="28"/>
              </w:rPr>
              <w:t>Duben</w:t>
            </w:r>
          </w:p>
        </w:tc>
        <w:tc>
          <w:tcPr>
            <w:tcW w:w="1935" w:type="dxa"/>
          </w:tcPr>
          <w:p w:rsidR="00D25BB4" w:rsidRDefault="009D2AA1">
            <w:pPr>
              <w:rPr>
                <w:rFonts w:cstheme="minorHAnsi"/>
              </w:rPr>
            </w:pPr>
            <w:r w:rsidRPr="009D2AA1">
              <w:rPr>
                <w:rFonts w:cstheme="minorHAnsi"/>
              </w:rPr>
              <w:t xml:space="preserve">Botanika – nižší rostliny, obecná botanika </w:t>
            </w:r>
          </w:p>
          <w:p w:rsidR="0020675B" w:rsidRDefault="0020675B">
            <w:pPr>
              <w:rPr>
                <w:rFonts w:cstheme="minorHAnsi"/>
              </w:rPr>
            </w:pPr>
          </w:p>
          <w:p w:rsidR="0020675B" w:rsidRDefault="0020675B">
            <w:pPr>
              <w:rPr>
                <w:rFonts w:cstheme="minorHAnsi"/>
              </w:rPr>
            </w:pPr>
          </w:p>
          <w:p w:rsidR="0020675B" w:rsidRDefault="0020675B">
            <w:pPr>
              <w:rPr>
                <w:rFonts w:cstheme="minorHAnsi"/>
              </w:rPr>
            </w:pPr>
          </w:p>
          <w:p w:rsidR="0020675B" w:rsidRDefault="0020675B">
            <w:pPr>
              <w:rPr>
                <w:rFonts w:cstheme="minorHAnsi"/>
              </w:rPr>
            </w:pPr>
          </w:p>
          <w:p w:rsidR="0020675B" w:rsidRDefault="0020675B">
            <w:pPr>
              <w:rPr>
                <w:rFonts w:cstheme="minorHAnsi"/>
              </w:rPr>
            </w:pPr>
          </w:p>
          <w:p w:rsidR="0020675B" w:rsidRDefault="0020675B">
            <w:pPr>
              <w:rPr>
                <w:rFonts w:cstheme="minorHAnsi"/>
              </w:rPr>
            </w:pPr>
          </w:p>
          <w:p w:rsidR="0020675B" w:rsidRDefault="0020675B">
            <w:pPr>
              <w:rPr>
                <w:rFonts w:cstheme="minorHAnsi"/>
              </w:rPr>
            </w:pPr>
          </w:p>
          <w:p w:rsidR="0020675B" w:rsidRDefault="0020675B">
            <w:pPr>
              <w:rPr>
                <w:rFonts w:cstheme="minorHAnsi"/>
              </w:rPr>
            </w:pPr>
          </w:p>
          <w:p w:rsidR="0020675B" w:rsidRDefault="0020675B">
            <w:pPr>
              <w:rPr>
                <w:rFonts w:cstheme="minorHAnsi"/>
              </w:rPr>
            </w:pPr>
          </w:p>
          <w:p w:rsidR="00D02687" w:rsidRDefault="00D02687">
            <w:pPr>
              <w:rPr>
                <w:rFonts w:cstheme="minorHAnsi"/>
              </w:rPr>
            </w:pPr>
          </w:p>
          <w:p w:rsidR="0020675B" w:rsidRPr="009D2AA1" w:rsidRDefault="0020675B">
            <w:pPr>
              <w:rPr>
                <w:rFonts w:cstheme="minorHAnsi"/>
              </w:rPr>
            </w:pPr>
            <w:r>
              <w:rPr>
                <w:rFonts w:cstheme="minorHAnsi"/>
              </w:rPr>
              <w:t>Řasy</w:t>
            </w:r>
          </w:p>
        </w:tc>
        <w:tc>
          <w:tcPr>
            <w:tcW w:w="2552" w:type="dxa"/>
          </w:tcPr>
          <w:p w:rsidR="0020675B" w:rsidRDefault="0020675B" w:rsidP="0020675B">
            <w:pPr>
              <w:ind w:left="424"/>
              <w:rPr>
                <w:rFonts w:cstheme="minorHAnsi"/>
              </w:rPr>
            </w:pPr>
            <w:r>
              <w:rPr>
                <w:rFonts w:cstheme="minorHAnsi"/>
              </w:rPr>
              <w:t>P-9-3-01</w:t>
            </w:r>
          </w:p>
          <w:p w:rsidR="0020675B" w:rsidRDefault="0020675B" w:rsidP="009D2AA1">
            <w:pPr>
              <w:numPr>
                <w:ilvl w:val="0"/>
                <w:numId w:val="2"/>
              </w:numPr>
              <w:ind w:left="424" w:hanging="220"/>
              <w:rPr>
                <w:rFonts w:cstheme="minorHAnsi"/>
              </w:rPr>
            </w:pPr>
            <w:r>
              <w:rPr>
                <w:rFonts w:cstheme="minorHAnsi"/>
              </w:rPr>
              <w:t>Odvodí na základě pozorování uspořádání rostlinného těla od buňky k pletivům</w:t>
            </w:r>
          </w:p>
          <w:p w:rsidR="0020675B" w:rsidRDefault="0020675B" w:rsidP="0020675B">
            <w:pPr>
              <w:ind w:left="424"/>
              <w:rPr>
                <w:rFonts w:cstheme="minorHAnsi"/>
              </w:rPr>
            </w:pPr>
            <w:r>
              <w:rPr>
                <w:rFonts w:cstheme="minorHAnsi"/>
              </w:rPr>
              <w:t>P-9-3-02</w:t>
            </w:r>
          </w:p>
          <w:p w:rsidR="0020675B" w:rsidRDefault="0020675B" w:rsidP="009D2AA1">
            <w:pPr>
              <w:numPr>
                <w:ilvl w:val="0"/>
                <w:numId w:val="2"/>
              </w:numPr>
              <w:ind w:left="424" w:hanging="220"/>
              <w:rPr>
                <w:rFonts w:cstheme="minorHAnsi"/>
              </w:rPr>
            </w:pPr>
            <w:r>
              <w:rPr>
                <w:rFonts w:cstheme="minorHAnsi"/>
              </w:rPr>
              <w:t>Vysvětlí princip základních fyziologických procesů a jejich využití při pěstování rostlin</w:t>
            </w:r>
          </w:p>
          <w:p w:rsidR="009D2AA1" w:rsidRDefault="009D2AA1" w:rsidP="009D2AA1">
            <w:pPr>
              <w:pStyle w:val="Odstavecseseznamem"/>
              <w:numPr>
                <w:ilvl w:val="0"/>
                <w:numId w:val="2"/>
              </w:numPr>
              <w:rPr>
                <w:rFonts w:cstheme="minorHAnsi"/>
              </w:rPr>
            </w:pPr>
            <w:r w:rsidRPr="009D2AA1">
              <w:rPr>
                <w:rFonts w:cstheme="minorHAnsi"/>
              </w:rPr>
              <w:t>zná základní dělení řas a zástupce</w:t>
            </w:r>
          </w:p>
          <w:p w:rsidR="00D02687" w:rsidRPr="009D2AA1" w:rsidRDefault="00D02687" w:rsidP="00D02687">
            <w:pPr>
              <w:pStyle w:val="Odstavecseseznamem"/>
              <w:rPr>
                <w:rFonts w:cstheme="minorHAnsi"/>
              </w:rPr>
            </w:pPr>
          </w:p>
        </w:tc>
        <w:tc>
          <w:tcPr>
            <w:tcW w:w="1417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360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</w:tr>
      <w:tr w:rsidR="00D25BB4" w:rsidTr="00D25BB4">
        <w:tc>
          <w:tcPr>
            <w:tcW w:w="1575" w:type="dxa"/>
          </w:tcPr>
          <w:p w:rsidR="00D25BB4" w:rsidRPr="00D25BB4" w:rsidRDefault="00D25BB4">
            <w:pPr>
              <w:rPr>
                <w:sz w:val="28"/>
                <w:szCs w:val="28"/>
              </w:rPr>
            </w:pPr>
            <w:r w:rsidRPr="00D25BB4">
              <w:rPr>
                <w:sz w:val="28"/>
                <w:szCs w:val="28"/>
              </w:rPr>
              <w:t>Květen</w:t>
            </w:r>
          </w:p>
        </w:tc>
        <w:tc>
          <w:tcPr>
            <w:tcW w:w="1935" w:type="dxa"/>
          </w:tcPr>
          <w:p w:rsidR="00D25BB4" w:rsidRPr="009D2AA1" w:rsidRDefault="009D2AA1">
            <w:pPr>
              <w:rPr>
                <w:rFonts w:cstheme="minorHAnsi"/>
              </w:rPr>
            </w:pPr>
            <w:r w:rsidRPr="009D2AA1">
              <w:rPr>
                <w:rFonts w:cstheme="minorHAnsi"/>
              </w:rPr>
              <w:t>Výtrusné rostliny</w:t>
            </w:r>
          </w:p>
        </w:tc>
        <w:tc>
          <w:tcPr>
            <w:tcW w:w="2552" w:type="dxa"/>
          </w:tcPr>
          <w:p w:rsidR="009D2AA1" w:rsidRPr="009D2AA1" w:rsidRDefault="00D02687" w:rsidP="00D02687">
            <w:pPr>
              <w:pStyle w:val="odrka1"/>
              <w:numPr>
                <w:ilvl w:val="0"/>
                <w:numId w:val="0"/>
              </w:numPr>
              <w:spacing w:line="257" w:lineRule="auto"/>
              <w:ind w:left="51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P-9-3-03</w:t>
            </w:r>
          </w:p>
          <w:p w:rsidR="009D2AA1" w:rsidRPr="009D2AA1" w:rsidRDefault="009D2AA1" w:rsidP="009D2AA1">
            <w:pPr>
              <w:pStyle w:val="odrka1"/>
              <w:spacing w:line="257" w:lineRule="auto"/>
              <w:ind w:left="510" w:hanging="340"/>
              <w:rPr>
                <w:rFonts w:asciiTheme="minorHAnsi" w:hAnsiTheme="minorHAnsi" w:cstheme="minorHAnsi"/>
                <w:color w:val="auto"/>
              </w:rPr>
            </w:pPr>
            <w:r w:rsidRPr="009D2AA1">
              <w:rPr>
                <w:rFonts w:asciiTheme="minorHAnsi" w:hAnsiTheme="minorHAnsi" w:cstheme="minorHAnsi"/>
                <w:color w:val="auto"/>
              </w:rPr>
              <w:t>rozlišuje základní systematické skupiny rostlin a určuje jejich význačné zástupce</w:t>
            </w:r>
          </w:p>
          <w:p w:rsidR="00D02687" w:rsidRPr="009D2AA1" w:rsidRDefault="00D02687" w:rsidP="00D02687">
            <w:pPr>
              <w:pStyle w:val="odrka1"/>
              <w:numPr>
                <w:ilvl w:val="0"/>
                <w:numId w:val="0"/>
              </w:numPr>
              <w:ind w:left="51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pomocí klíčů a atlasů</w:t>
            </w:r>
          </w:p>
          <w:p w:rsidR="00D02687" w:rsidRDefault="00D02687" w:rsidP="00D02687">
            <w:pPr>
              <w:ind w:left="425"/>
              <w:rPr>
                <w:rFonts w:cstheme="minorHAnsi"/>
              </w:rPr>
            </w:pPr>
            <w:r>
              <w:rPr>
                <w:rFonts w:cstheme="minorHAnsi"/>
              </w:rPr>
              <w:t>P9-8-01</w:t>
            </w:r>
          </w:p>
          <w:p w:rsidR="00D02687" w:rsidRDefault="00D02687" w:rsidP="009D2AA1">
            <w:pPr>
              <w:numPr>
                <w:ilvl w:val="0"/>
                <w:numId w:val="3"/>
              </w:numPr>
              <w:tabs>
                <w:tab w:val="num" w:pos="424"/>
              </w:tabs>
              <w:ind w:left="425" w:hanging="221"/>
              <w:rPr>
                <w:rFonts w:cstheme="minorHAnsi"/>
              </w:rPr>
            </w:pPr>
            <w:r>
              <w:rPr>
                <w:rFonts w:cstheme="minorHAnsi"/>
              </w:rPr>
              <w:t>začíná používá praktické metody poznávání přírody</w:t>
            </w:r>
          </w:p>
          <w:p w:rsidR="009D2AA1" w:rsidRPr="009D2AA1" w:rsidRDefault="009D2AA1" w:rsidP="009D2AA1">
            <w:pPr>
              <w:numPr>
                <w:ilvl w:val="0"/>
                <w:numId w:val="3"/>
              </w:numPr>
              <w:tabs>
                <w:tab w:val="num" w:pos="424"/>
              </w:tabs>
              <w:ind w:left="425" w:hanging="221"/>
              <w:rPr>
                <w:rFonts w:cstheme="minorHAnsi"/>
              </w:rPr>
            </w:pPr>
            <w:r w:rsidRPr="009D2AA1">
              <w:rPr>
                <w:rFonts w:cstheme="minorHAnsi"/>
              </w:rPr>
              <w:t>zná příklady a význam výtrusných rostlin</w:t>
            </w:r>
          </w:p>
          <w:p w:rsidR="009D2AA1" w:rsidRPr="009D2AA1" w:rsidRDefault="009D2AA1" w:rsidP="009D2AA1">
            <w:pPr>
              <w:numPr>
                <w:ilvl w:val="0"/>
                <w:numId w:val="3"/>
              </w:numPr>
              <w:tabs>
                <w:tab w:val="num" w:pos="424"/>
              </w:tabs>
              <w:ind w:left="425" w:hanging="221"/>
              <w:rPr>
                <w:rFonts w:cstheme="minorHAnsi"/>
              </w:rPr>
            </w:pPr>
            <w:r w:rsidRPr="009D2AA1">
              <w:rPr>
                <w:rFonts w:cstheme="minorHAnsi"/>
              </w:rPr>
              <w:t>(platí pro skupiny mechorosty, kapradiny, přesličky a plavuně)</w:t>
            </w:r>
          </w:p>
          <w:p w:rsidR="009D2AA1" w:rsidRPr="009D2AA1" w:rsidRDefault="009D2AA1" w:rsidP="009D2AA1">
            <w:pPr>
              <w:numPr>
                <w:ilvl w:val="0"/>
                <w:numId w:val="3"/>
              </w:numPr>
              <w:tabs>
                <w:tab w:val="num" w:pos="424"/>
              </w:tabs>
              <w:ind w:left="424" w:hanging="220"/>
              <w:rPr>
                <w:rFonts w:cstheme="minorHAnsi"/>
              </w:rPr>
            </w:pPr>
            <w:r w:rsidRPr="009D2AA1">
              <w:rPr>
                <w:rFonts w:cstheme="minorHAnsi"/>
              </w:rPr>
              <w:t xml:space="preserve">porovná vnější a vnitřní stavbu jednotlivých orgánů a uvede praktické příklady jejich funkcí a vztahů v rostlině </w:t>
            </w:r>
            <w:r w:rsidRPr="009D2AA1">
              <w:rPr>
                <w:rFonts w:cstheme="minorHAnsi"/>
              </w:rPr>
              <w:lastRenderedPageBreak/>
              <w:t>jako celku</w:t>
            </w:r>
          </w:p>
          <w:p w:rsidR="009D2AA1" w:rsidRPr="009D2AA1" w:rsidRDefault="009D2AA1" w:rsidP="009D2AA1">
            <w:pPr>
              <w:numPr>
                <w:ilvl w:val="0"/>
                <w:numId w:val="3"/>
              </w:numPr>
              <w:tabs>
                <w:tab w:val="num" w:pos="424"/>
              </w:tabs>
              <w:ind w:left="424" w:hanging="220"/>
              <w:rPr>
                <w:rFonts w:cstheme="minorHAnsi"/>
              </w:rPr>
            </w:pPr>
            <w:r w:rsidRPr="009D2AA1">
              <w:rPr>
                <w:rFonts w:cstheme="minorHAnsi"/>
              </w:rPr>
              <w:t>vysvětlí princip základních rostlinných fyziologických procesů a jejich využití při pěstování rostlin</w:t>
            </w:r>
          </w:p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360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</w:tr>
      <w:tr w:rsidR="00D25BB4" w:rsidTr="00D25BB4">
        <w:tc>
          <w:tcPr>
            <w:tcW w:w="1575" w:type="dxa"/>
          </w:tcPr>
          <w:p w:rsidR="009D2AA1" w:rsidRDefault="009D2AA1">
            <w:pPr>
              <w:rPr>
                <w:sz w:val="28"/>
                <w:szCs w:val="28"/>
              </w:rPr>
            </w:pPr>
          </w:p>
          <w:p w:rsidR="009D2AA1" w:rsidRDefault="009D2AA1">
            <w:pPr>
              <w:rPr>
                <w:sz w:val="28"/>
                <w:szCs w:val="28"/>
              </w:rPr>
            </w:pPr>
          </w:p>
          <w:p w:rsidR="00D25BB4" w:rsidRPr="00D25BB4" w:rsidRDefault="00D25BB4">
            <w:pPr>
              <w:rPr>
                <w:sz w:val="28"/>
                <w:szCs w:val="28"/>
              </w:rPr>
            </w:pPr>
            <w:r w:rsidRPr="00D25BB4">
              <w:rPr>
                <w:sz w:val="28"/>
                <w:szCs w:val="28"/>
              </w:rPr>
              <w:t xml:space="preserve">Červen </w:t>
            </w:r>
          </w:p>
        </w:tc>
        <w:tc>
          <w:tcPr>
            <w:tcW w:w="1935" w:type="dxa"/>
          </w:tcPr>
          <w:p w:rsidR="009D2AA1" w:rsidRDefault="009D2AA1">
            <w:pPr>
              <w:rPr>
                <w:rFonts w:cstheme="minorHAnsi"/>
              </w:rPr>
            </w:pPr>
          </w:p>
          <w:p w:rsidR="009D2AA1" w:rsidRDefault="009D2AA1">
            <w:pPr>
              <w:rPr>
                <w:rFonts w:cstheme="minorHAnsi"/>
              </w:rPr>
            </w:pPr>
          </w:p>
          <w:p w:rsidR="00D25BB4" w:rsidRPr="009D2AA1" w:rsidRDefault="009D2AA1">
            <w:pPr>
              <w:rPr>
                <w:rFonts w:cstheme="minorHAnsi"/>
              </w:rPr>
            </w:pPr>
            <w:r w:rsidRPr="009D2AA1">
              <w:rPr>
                <w:rFonts w:cstheme="minorHAnsi"/>
              </w:rPr>
              <w:t xml:space="preserve">Nahosemenné rostliny </w:t>
            </w:r>
          </w:p>
        </w:tc>
        <w:tc>
          <w:tcPr>
            <w:tcW w:w="2552" w:type="dxa"/>
          </w:tcPr>
          <w:p w:rsidR="009D2AA1" w:rsidRPr="009D2AA1" w:rsidRDefault="009D2AA1" w:rsidP="009D2AA1">
            <w:pPr>
              <w:numPr>
                <w:ilvl w:val="0"/>
                <w:numId w:val="3"/>
              </w:numPr>
              <w:tabs>
                <w:tab w:val="num" w:pos="424"/>
              </w:tabs>
              <w:ind w:left="424" w:hanging="220"/>
              <w:rPr>
                <w:rFonts w:cstheme="minorHAnsi"/>
              </w:rPr>
            </w:pPr>
            <w:r w:rsidRPr="009D2AA1">
              <w:rPr>
                <w:rFonts w:cstheme="minorHAnsi"/>
              </w:rPr>
              <w:t xml:space="preserve">vysvětlí rozdíl mezi výtrusnými </w:t>
            </w:r>
          </w:p>
          <w:p w:rsidR="009D2AA1" w:rsidRPr="009D2AA1" w:rsidRDefault="009D2AA1" w:rsidP="009D2AA1">
            <w:pPr>
              <w:ind w:left="424"/>
              <w:rPr>
                <w:rFonts w:cstheme="minorHAnsi"/>
              </w:rPr>
            </w:pPr>
            <w:r w:rsidRPr="009D2AA1">
              <w:rPr>
                <w:rFonts w:cstheme="minorHAnsi"/>
              </w:rPr>
              <w:t>a semennými rostlinami</w:t>
            </w:r>
          </w:p>
          <w:p w:rsidR="009D2AA1" w:rsidRPr="009D2AA1" w:rsidRDefault="009D2AA1" w:rsidP="009D2AA1">
            <w:pPr>
              <w:numPr>
                <w:ilvl w:val="0"/>
                <w:numId w:val="3"/>
              </w:numPr>
              <w:tabs>
                <w:tab w:val="num" w:pos="424"/>
              </w:tabs>
              <w:ind w:left="424" w:hanging="220"/>
              <w:rPr>
                <w:rFonts w:cstheme="minorHAnsi"/>
              </w:rPr>
            </w:pPr>
            <w:r w:rsidRPr="009D2AA1">
              <w:rPr>
                <w:rFonts w:cstheme="minorHAnsi"/>
              </w:rPr>
              <w:t xml:space="preserve">vysvětlí rozdíl mezi nahosemennou </w:t>
            </w:r>
          </w:p>
          <w:p w:rsidR="009D2AA1" w:rsidRPr="009D2AA1" w:rsidRDefault="009D2AA1" w:rsidP="009D2AA1">
            <w:pPr>
              <w:ind w:left="424"/>
              <w:rPr>
                <w:rFonts w:cstheme="minorHAnsi"/>
              </w:rPr>
            </w:pPr>
            <w:r w:rsidRPr="009D2AA1">
              <w:rPr>
                <w:rFonts w:cstheme="minorHAnsi"/>
              </w:rPr>
              <w:t>a krytosemennou rostlinou a uvede konkrétní příklady</w:t>
            </w:r>
          </w:p>
          <w:p w:rsidR="009D2AA1" w:rsidRPr="009D2AA1" w:rsidRDefault="009D2AA1" w:rsidP="009D2AA1">
            <w:pPr>
              <w:numPr>
                <w:ilvl w:val="0"/>
                <w:numId w:val="3"/>
              </w:numPr>
              <w:tabs>
                <w:tab w:val="num" w:pos="424"/>
              </w:tabs>
              <w:ind w:left="424" w:hanging="220"/>
              <w:rPr>
                <w:rFonts w:cstheme="minorHAnsi"/>
              </w:rPr>
            </w:pPr>
            <w:r w:rsidRPr="009D2AA1">
              <w:rPr>
                <w:rFonts w:cstheme="minorHAnsi"/>
              </w:rPr>
              <w:t>rozlišuje základní systematické skupiny rostlin a určuje jejich význačné zástupce pomocí klíčů a atlasů</w:t>
            </w:r>
          </w:p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  <w:tc>
          <w:tcPr>
            <w:tcW w:w="1360" w:type="dxa"/>
          </w:tcPr>
          <w:p w:rsidR="00D25BB4" w:rsidRPr="009D2AA1" w:rsidRDefault="00D25BB4">
            <w:pPr>
              <w:rPr>
                <w:rFonts w:cstheme="minorHAnsi"/>
              </w:rPr>
            </w:pPr>
          </w:p>
        </w:tc>
      </w:tr>
    </w:tbl>
    <w:p w:rsidR="00D956B6" w:rsidRDefault="00D956B6"/>
    <w:p w:rsidR="009D2AA1" w:rsidRDefault="009D2AA1"/>
    <w:p w:rsidR="009D2AA1" w:rsidRDefault="009D2AA1">
      <w:proofErr w:type="gramStart"/>
      <w:r>
        <w:t xml:space="preserve">Vypracoval: </w:t>
      </w:r>
      <w:r w:rsidR="0098706F">
        <w:t xml:space="preserve">  </w:t>
      </w:r>
      <w:proofErr w:type="gramEnd"/>
      <w:r w:rsidR="0098706F" w:rsidRPr="0098706F">
        <w:rPr>
          <w:b/>
          <w:sz w:val="20"/>
          <w:szCs w:val="20"/>
        </w:rPr>
        <w:t>Ing. Hana Vícencová Kubelková</w:t>
      </w:r>
      <w:r w:rsidR="0098706F" w:rsidRPr="0098706F">
        <w:rPr>
          <w:sz w:val="20"/>
          <w:szCs w:val="20"/>
        </w:rPr>
        <w:t xml:space="preserve">                           </w:t>
      </w:r>
      <w:r w:rsidR="0071623B" w:rsidRPr="0098706F">
        <w:rPr>
          <w:sz w:val="20"/>
          <w:szCs w:val="20"/>
        </w:rPr>
        <w:t xml:space="preserve">                                                    </w:t>
      </w:r>
      <w:r>
        <w:t xml:space="preserve">Schválila: Mgr. Ilona Haasová, ředitelka školy </w:t>
      </w:r>
    </w:p>
    <w:p w:rsidR="009D2AA1" w:rsidRDefault="009D2AA1">
      <w:r>
        <w:t xml:space="preserve">Datum:  </w:t>
      </w:r>
      <w:r w:rsidR="0098706F">
        <w:t>2.9.202</w:t>
      </w:r>
      <w:r w:rsidR="00CD56B9">
        <w:t>5</w:t>
      </w:r>
      <w:bookmarkStart w:id="0" w:name="_GoBack"/>
      <w:bookmarkEnd w:id="0"/>
    </w:p>
    <w:p w:rsidR="009D2AA1" w:rsidRDefault="009D2AA1"/>
    <w:p w:rsidR="009D2AA1" w:rsidRDefault="009D2AA1">
      <w:r>
        <w:t>Podpis………………………………………</w:t>
      </w:r>
      <w:proofErr w:type="gramStart"/>
      <w:r>
        <w:t>…….</w:t>
      </w:r>
      <w:proofErr w:type="gramEnd"/>
      <w:r>
        <w:t>.                                                 Podpis ………………………………………………………</w:t>
      </w:r>
    </w:p>
    <w:sectPr w:rsidR="009D2AA1" w:rsidSect="00D25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515BA"/>
    <w:multiLevelType w:val="hybridMultilevel"/>
    <w:tmpl w:val="7892D940"/>
    <w:lvl w:ilvl="0" w:tplc="CBA63C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cs="Georgia" w:hint="default"/>
        <w:b w:val="0"/>
        <w:bCs w:val="0"/>
        <w:i w:val="0"/>
        <w:iCs w:val="0"/>
        <w:strike w:val="0"/>
        <w:dstrike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C50DC4"/>
    <w:multiLevelType w:val="hybridMultilevel"/>
    <w:tmpl w:val="42D696D6"/>
    <w:lvl w:ilvl="0" w:tplc="18B2B924">
      <w:start w:val="1"/>
      <w:numFmt w:val="bullet"/>
      <w:pStyle w:val="odrka1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C01E5"/>
    <w:multiLevelType w:val="hybridMultilevel"/>
    <w:tmpl w:val="CA4A31F2"/>
    <w:lvl w:ilvl="0" w:tplc="CBA63C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cs="Georgia" w:hint="default"/>
        <w:b w:val="0"/>
        <w:bCs w:val="0"/>
        <w:i w:val="0"/>
        <w:iCs w:val="0"/>
        <w:strike w:val="0"/>
        <w:dstrike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B4"/>
    <w:rsid w:val="000C705E"/>
    <w:rsid w:val="001C35D4"/>
    <w:rsid w:val="0020675B"/>
    <w:rsid w:val="002C249F"/>
    <w:rsid w:val="0052530A"/>
    <w:rsid w:val="006B41D1"/>
    <w:rsid w:val="0071623B"/>
    <w:rsid w:val="008729AB"/>
    <w:rsid w:val="0098706F"/>
    <w:rsid w:val="009B6A0D"/>
    <w:rsid w:val="009D2AA1"/>
    <w:rsid w:val="00C8199C"/>
    <w:rsid w:val="00CD56B9"/>
    <w:rsid w:val="00D02687"/>
    <w:rsid w:val="00D25BB4"/>
    <w:rsid w:val="00D9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5E3A"/>
  <w15:docId w15:val="{4DBAF3B4-14D7-4158-94D9-C4773417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56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5B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rka1">
    <w:name w:val="odrážka1"/>
    <w:basedOn w:val="Normln"/>
    <w:link w:val="odrka1Char"/>
    <w:qFormat/>
    <w:rsid w:val="00D25BB4"/>
    <w:pPr>
      <w:numPr>
        <w:numId w:val="1"/>
      </w:numPr>
      <w:spacing w:after="0" w:line="256" w:lineRule="auto"/>
    </w:pPr>
    <w:rPr>
      <w:rFonts w:ascii="Georgia" w:eastAsia="Calibri" w:hAnsi="Georgia" w:cs="Times New Roman"/>
      <w:color w:val="000000"/>
    </w:rPr>
  </w:style>
  <w:style w:type="character" w:customStyle="1" w:styleId="odrka1Char">
    <w:name w:val="odrážka1 Char"/>
    <w:basedOn w:val="Standardnpsmoodstavce"/>
    <w:link w:val="odrka1"/>
    <w:rsid w:val="00D25BB4"/>
    <w:rPr>
      <w:rFonts w:ascii="Georgia" w:eastAsia="Calibri" w:hAnsi="Georgia" w:cs="Times New Roman"/>
      <w:color w:val="000000"/>
    </w:rPr>
  </w:style>
  <w:style w:type="paragraph" w:styleId="Zpat">
    <w:name w:val="footer"/>
    <w:basedOn w:val="Normln"/>
    <w:link w:val="ZpatChar"/>
    <w:rsid w:val="000C705E"/>
    <w:pPr>
      <w:tabs>
        <w:tab w:val="center" w:pos="4536"/>
        <w:tab w:val="right" w:pos="9072"/>
      </w:tabs>
      <w:spacing w:after="0" w:line="240" w:lineRule="auto"/>
    </w:pPr>
    <w:rPr>
      <w:rFonts w:ascii="Georgia" w:eastAsia="Times New Roman" w:hAnsi="Georgia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0C705E"/>
    <w:rPr>
      <w:rFonts w:ascii="Georgia" w:eastAsia="Times New Roman" w:hAnsi="Georgia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rsid w:val="000C705E"/>
    <w:pPr>
      <w:framePr w:hSpace="141" w:wrap="notBeside" w:hAnchor="margin" w:y="547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C70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D2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Falc</dc:creator>
  <cp:lastModifiedBy>Hana Vícencová Kubelková</cp:lastModifiedBy>
  <cp:revision>8</cp:revision>
  <dcterms:created xsi:type="dcterms:W3CDTF">2021-10-18T05:19:00Z</dcterms:created>
  <dcterms:modified xsi:type="dcterms:W3CDTF">2025-09-30T06:06:00Z</dcterms:modified>
</cp:coreProperties>
</file>