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FD8C116" wp14:paraId="6D69D2D3" wp14:textId="4D4099D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HÁDEJ, KDO JSEM:</w:t>
      </w:r>
    </w:p>
    <w:p xmlns:wp14="http://schemas.microsoft.com/office/word/2010/wordml" w:rsidP="1FD8C116" wp14:paraId="3E4EA8DC" wp14:textId="2DBBBD32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32"/>
          <w:szCs w:val="32"/>
          <w:lang w:val="cs-CZ"/>
        </w:rPr>
      </w:pPr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Byl jsem poslední </w:t>
      </w:r>
      <w:hyperlink r:id="Rd2838fcb6b144eea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biskup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</w:t>
      </w:r>
      <w:hyperlink r:id="Ra4b555d25d1f40f2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Jednoty bratrské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a jeden z největších českých myslitelů, </w:t>
      </w:r>
      <w:hyperlink r:id="R0abbe769996d49ec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filosofů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a spisovatelů. Během mého života jsem si získal renomé především jako </w:t>
      </w:r>
      <w:hyperlink r:id="R76b267bbbfbd45fe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pedagog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>. Vytvořil jsem díla jako Orbis Pictus či Brána jazyků otevřená.</w:t>
      </w:r>
    </w:p>
    <w:p xmlns:wp14="http://schemas.microsoft.com/office/word/2010/wordml" w:rsidP="1FD8C116" wp14:paraId="658CCE06" wp14:textId="392958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32"/>
          <w:szCs w:val="32"/>
          <w:lang w:val="cs-CZ"/>
        </w:rPr>
      </w:pPr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Narodil jsem se jako syn českého krále </w:t>
      </w:r>
      <w:hyperlink r:id="R34cecead891946b3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Václava I.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a jeho manželky </w:t>
      </w:r>
      <w:hyperlink r:id="R86242978fa9f40bb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Kunhuty Štaufské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. Dne 26. srpna 1278 jsem však byl poražen, v </w:t>
      </w:r>
      <w:hyperlink r:id="R2099e506b1e04881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bitvě na Moravském poli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, ve které jsem padl. Jsem pohřben v </w:t>
      </w:r>
      <w:hyperlink r:id="R374bf38c68a7493f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katedrále svatého Víta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na </w:t>
      </w:r>
      <w:hyperlink r:id="R1fdc3b45ea0a48af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Pražském hradě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>.</w:t>
      </w:r>
    </w:p>
    <w:p xmlns:wp14="http://schemas.microsoft.com/office/word/2010/wordml" w:rsidP="1FD8C116" wp14:paraId="4CFE8A27" wp14:textId="61A17201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32"/>
          <w:szCs w:val="32"/>
          <w:lang w:val="cs-CZ"/>
        </w:rPr>
      </w:pPr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Byl jsem </w:t>
      </w:r>
      <w:hyperlink r:id="R9565d3389c8f4ed9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franský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</w:t>
      </w:r>
      <w:hyperlink r:id="R10554eba9b744779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král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a první středověký </w:t>
      </w:r>
      <w:hyperlink r:id="R9440c9cc48b84555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římský císař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 xml:space="preserve"> (800–814). Kulturní rozkvět za mé vlády je nazýván </w:t>
      </w:r>
      <w:hyperlink r:id="R15659676b55943c3">
        <w:r w:rsidRPr="1FD8C116" w:rsidR="44FBC45C">
          <w:rPr>
            <w:rStyle w:val="Hyperlink"/>
            <w:b w:val="1"/>
            <w:bCs w:val="1"/>
            <w:i w:val="0"/>
            <w:iCs w:val="0"/>
            <w:strike w:val="0"/>
            <w:dstrike w:val="0"/>
            <w:noProof w:val="0"/>
            <w:color w:val="auto"/>
            <w:sz w:val="32"/>
            <w:szCs w:val="32"/>
            <w:lang w:val="cs-CZ"/>
          </w:rPr>
          <w:t>karolínská renesance</w:t>
        </w:r>
      </w:hyperlink>
      <w:r w:rsidRPr="1FD8C116" w:rsidR="44FBC45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32"/>
          <w:szCs w:val="32"/>
          <w:u w:val="single"/>
          <w:lang w:val="cs-CZ"/>
        </w:rPr>
        <w:t>, nejen díky Karolínské minuskuli.</w:t>
      </w:r>
    </w:p>
    <w:p xmlns:wp14="http://schemas.microsoft.com/office/word/2010/wordml" w:rsidP="1FD8C116" wp14:paraId="7CBC8F87" wp14:textId="14FDC22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SPOJOVAČKY:</w:t>
      </w:r>
    </w:p>
    <w:p xmlns:wp14="http://schemas.microsoft.com/office/word/2010/wordml" w:rsidP="1FD8C116" wp14:paraId="63B07D03" wp14:textId="63CF211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ZELENÝ DRN                          DAŇ</w:t>
      </w:r>
    </w:p>
    <w:p xmlns:wp14="http://schemas.microsoft.com/office/word/2010/wordml" w:rsidP="1FD8C116" wp14:paraId="30F2A03C" wp14:textId="61B6BDF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RADNICE                           VÝSADY</w:t>
      </w:r>
    </w:p>
    <w:p xmlns:wp14="http://schemas.microsoft.com/office/word/2010/wordml" w:rsidP="1FD8C116" wp14:paraId="61BAD87F" wp14:textId="4F410AF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CECHY                            ZÁSTUPCE KRÁLE</w:t>
      </w:r>
    </w:p>
    <w:p xmlns:wp14="http://schemas.microsoft.com/office/word/2010/wordml" w:rsidP="1FD8C116" wp14:paraId="7B8C55C2" wp14:textId="59DE616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VĚNNÁ MĚSTA          U NALEZIŠŤ DRAHÝCH KOVŮ</w:t>
      </w:r>
    </w:p>
    <w:p xmlns:wp14="http://schemas.microsoft.com/office/word/2010/wordml" w:rsidP="1FD8C116" wp14:paraId="45404334" wp14:textId="0598792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HORNÍ MĚSTA                  NOVÁ SÍDLIŠTĚ</w:t>
      </w:r>
    </w:p>
    <w:p xmlns:wp14="http://schemas.microsoft.com/office/word/2010/wordml" w:rsidP="1FD8C116" wp14:paraId="32CB114E" wp14:textId="0D0FEC3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BERNĚ                    SDRUŽENÍ ŘEMESLNÍKŮ</w:t>
      </w:r>
    </w:p>
    <w:p xmlns:wp14="http://schemas.microsoft.com/office/word/2010/wordml" w:rsidP="1FD8C116" wp14:paraId="30D7F367" wp14:textId="6EB469A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PRIVILEGIA                     14. STOLETÍ</w:t>
      </w:r>
    </w:p>
    <w:p xmlns:wp14="http://schemas.microsoft.com/office/word/2010/wordml" w:rsidP="1FD8C116" wp14:paraId="4B04FD76" wp14:textId="0245B09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RYCHTÁŘ                    PATŘÍCÍ KRÁLOVNĚ</w:t>
      </w:r>
    </w:p>
    <w:p xmlns:wp14="http://schemas.microsoft.com/office/word/2010/wordml" w:rsidP="1FD8C116" wp14:paraId="767C5136" wp14:textId="3146678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1FD8C116" w:rsidR="44FBC45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1FD8C116" wp14:paraId="1B7FC370" wp14:textId="0FFDC80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4FBC45C">
        <w:drawing>
          <wp:inline xmlns:wp14="http://schemas.microsoft.com/office/word/2010/wordprocessingDrawing" wp14:editId="5DA0CB63" wp14:anchorId="7AFA58DB">
            <wp:extent cx="5715000" cy="5457825"/>
            <wp:effectExtent l="0" t="0" r="0" b="0"/>
            <wp:docPr id="1311347060" name="" descr="Znak statutárního města Pardubi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0b4c1893554f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FBC45C">
        <w:drawing>
          <wp:inline xmlns:wp14="http://schemas.microsoft.com/office/word/2010/wordprocessingDrawing" wp14:editId="38324AF1" wp14:anchorId="328E8A3E">
            <wp:extent cx="5343525" cy="5343525"/>
            <wp:effectExtent l="0" t="0" r="0" b="0"/>
            <wp:docPr id="1146624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39cef960db42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D8C116" wp14:paraId="71B4F00D" wp14:textId="55D02A6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4FBC45C">
        <w:drawing>
          <wp:inline xmlns:wp14="http://schemas.microsoft.com/office/word/2010/wordprocessingDrawing" wp14:editId="320100B5" wp14:anchorId="1E5BB485">
            <wp:extent cx="5715000" cy="5172075"/>
            <wp:effectExtent l="0" t="0" r="0" b="0"/>
            <wp:docPr id="36421808" name="" descr="Mapa části Evropy na které jsou zvýrazněny země Přemysla Otakara II., jimiž jsou od severu Čechy, Morava, Rakousy, Štýrsko, Korutany, Kraňsko, Furlánsko a Vindická marka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265e5c61cd4e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D8C116" wp14:paraId="42496C8D" wp14:textId="66D751C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1FD8C116" wp14:paraId="3F6049C7" wp14:textId="5B58688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4FBC45C">
        <w:drawing>
          <wp:inline xmlns:wp14="http://schemas.microsoft.com/office/word/2010/wordprocessingDrawing" wp14:editId="79F8C787" wp14:anchorId="1A3F7A54">
            <wp:extent cx="5715000" cy="3848100"/>
            <wp:effectExtent l="0" t="0" r="0" b="0"/>
            <wp:docPr id="1551995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a7578b3c0241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FBC45C">
        <w:drawing>
          <wp:inline xmlns:wp14="http://schemas.microsoft.com/office/word/2010/wordprocessingDrawing" wp14:editId="63A99E14" wp14:anchorId="4D382819">
            <wp:extent cx="4657725" cy="5305426"/>
            <wp:effectExtent l="0" t="0" r="0" b="0"/>
            <wp:docPr id="1705357646" name="" descr="Davidova hvězd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52d092186c4e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D8C116" wp14:paraId="71A4A99F" wp14:textId="0061571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4FBC45C">
        <w:drawing>
          <wp:inline xmlns:wp14="http://schemas.microsoft.com/office/word/2010/wordprocessingDrawing" wp14:editId="6D8FBD99" wp14:anchorId="670349EB">
            <wp:extent cx="3743325" cy="5305426"/>
            <wp:effectExtent l="0" t="0" r="0" b="0"/>
            <wp:docPr id="15335884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7dcf0995f94f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D8C116" wp14:paraId="2AFFCBB7" wp14:textId="4915007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4FBC45C">
        <w:drawing>
          <wp:inline xmlns:wp14="http://schemas.microsoft.com/office/word/2010/wordprocessingDrawing" wp14:editId="7D339C32" wp14:anchorId="68C0CA6C">
            <wp:extent cx="4572000" cy="3400425"/>
            <wp:effectExtent l="0" t="0" r="0" b="0"/>
            <wp:docPr id="1425853781" name="" descr="Kde se vzal golem? Populární postava je starší, než si myslíme, s Českem má jen pramálo společnéh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751f48ca6f4e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D8C116" wp14:paraId="19111A18" wp14:textId="779658D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1FD8C116" wp14:paraId="32AF9567" wp14:textId="3E0EA27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1FD8C116" wp14:paraId="0A870B13" wp14:textId="4DE8DBC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1FD8C116" wp14:paraId="026C1F05" wp14:textId="0319DB5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1FD8C116" wp14:paraId="075E9EEA" wp14:textId="08EA72B6">
      <w:pPr>
        <w:pStyle w:val="Normal"/>
        <w:rPr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6">
    <w:nsid w:val="32b437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75336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18c51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c9d91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5d4b5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22f80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2b395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bb056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2ea20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52d680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3506d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9bc6a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30777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65b91f7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1476c2c7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169962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82B1BC"/>
    <w:rsid w:val="015984BA"/>
    <w:rsid w:val="1FD8C116"/>
    <w:rsid w:val="2582B1BC"/>
    <w:rsid w:val="44FBC45C"/>
    <w:rsid w:val="58AB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B1BC"/>
  <w15:chartTrackingRefBased/>
  <w15:docId w15:val="{40A2D855-0DA3-472B-9815-04DBCEA061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s.wikipedia.org/wiki/Biskup" TargetMode="External" Id="Rd2838fcb6b144eea" /><Relationship Type="http://schemas.openxmlformats.org/officeDocument/2006/relationships/hyperlink" Target="https://cs.wikipedia.org/wiki/Jednota_bratrsk%C3%A1" TargetMode="External" Id="Ra4b555d25d1f40f2" /><Relationship Type="http://schemas.openxmlformats.org/officeDocument/2006/relationships/hyperlink" Target="https://cs.wikipedia.org/wiki/Filosofie" TargetMode="External" Id="R0abbe769996d49ec" /><Relationship Type="http://schemas.openxmlformats.org/officeDocument/2006/relationships/hyperlink" Target="https://cs.wikipedia.org/wiki/U%C4%8Ditel" TargetMode="External" Id="R76b267bbbfbd45fe" /><Relationship Type="http://schemas.openxmlformats.org/officeDocument/2006/relationships/hyperlink" Target="https://cs.wikipedia.org/wiki/V%C3%A1clav_I." TargetMode="External" Id="R34cecead891946b3" /><Relationship Type="http://schemas.openxmlformats.org/officeDocument/2006/relationships/hyperlink" Target="https://cs.wikipedia.org/wiki/Kunhuta_%C5%A0taufsk%C3%A1" TargetMode="External" Id="R86242978fa9f40bb" /><Relationship Type="http://schemas.openxmlformats.org/officeDocument/2006/relationships/hyperlink" Target="https://cs.wikipedia.org/wiki/Bitva_na_Moravsk%C3%A9m_poli" TargetMode="External" Id="R2099e506b1e04881" /><Relationship Type="http://schemas.openxmlformats.org/officeDocument/2006/relationships/hyperlink" Target="https://cs.wikipedia.org/wiki/Katedr%C3%A1la_svat%C3%A9ho_V%C3%ADta,_V%C3%A1clava_a_Vojt%C4%9Bcha" TargetMode="External" Id="R374bf38c68a7493f" /><Relationship Type="http://schemas.openxmlformats.org/officeDocument/2006/relationships/hyperlink" Target="https://cs.wikipedia.org/wiki/Pra%C5%BEsk%C3%BD_hrad" TargetMode="External" Id="R1fdc3b45ea0a48af" /><Relationship Type="http://schemas.openxmlformats.org/officeDocument/2006/relationships/hyperlink" Target="https://cs.wikipedia.org/wiki/Fransk%C3%A1_%C5%99%C3%AD%C5%A1e" TargetMode="External" Id="R9565d3389c8f4ed9" /><Relationship Type="http://schemas.openxmlformats.org/officeDocument/2006/relationships/hyperlink" Target="https://cs.wikipedia.org/wiki/Kr%C3%A1l" TargetMode="External" Id="R10554eba9b744779" /><Relationship Type="http://schemas.openxmlformats.org/officeDocument/2006/relationships/hyperlink" Target="https://cs.wikipedia.org/wiki/Svat%C3%A1_%C5%99%C3%AD%C5%A1e_%C5%99%C3%ADmsk%C3%A1" TargetMode="External" Id="R9440c9cc48b84555" /><Relationship Type="http://schemas.openxmlformats.org/officeDocument/2006/relationships/hyperlink" Target="https://cs.wikipedia.org/wiki/Karol%C3%ADnsk%C3%A1_renesance" TargetMode="External" Id="R15659676b55943c3" /><Relationship Type="http://schemas.openxmlformats.org/officeDocument/2006/relationships/image" Target="/media/image.png" Id="R380b4c1893554f19" /><Relationship Type="http://schemas.openxmlformats.org/officeDocument/2006/relationships/image" Target="/media/image.jpg" Id="Rc039cef960db4237" /><Relationship Type="http://schemas.openxmlformats.org/officeDocument/2006/relationships/image" Target="/media/image2.png" Id="R50265e5c61cd4eaa" /><Relationship Type="http://schemas.openxmlformats.org/officeDocument/2006/relationships/image" Target="/media/image2.jpg" Id="R6ea7578b3c0241da" /><Relationship Type="http://schemas.openxmlformats.org/officeDocument/2006/relationships/image" Target="/media/image3.png" Id="R6452d092186c4e10" /><Relationship Type="http://schemas.openxmlformats.org/officeDocument/2006/relationships/image" Target="/media/image3.jpg" Id="R577dcf0995f94fe3" /><Relationship Type="http://schemas.openxmlformats.org/officeDocument/2006/relationships/image" Target="/media/image4.jpg" Id="R03751f48ca6f4eca" /><Relationship Type="http://schemas.openxmlformats.org/officeDocument/2006/relationships/numbering" Target="numbering.xml" Id="R719e5318033a457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2024-03-17T20:30:22.3044352Z</dcterms:created>
  <dcterms:modified xsi:type="dcterms:W3CDTF">2024-03-17T20:32:25.6453490Z</dcterms:modified>
  <dc:creator>Mgr. Monika Temňáková</dc:creator>
  <lastModifiedBy>Mgr. Monika Temňáková</lastModifiedBy>
</coreProperties>
</file>